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821727" w14:textId="77777777" w:rsidR="003716E8" w:rsidRDefault="003716E8" w:rsidP="003716E8">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41A09022" wp14:editId="47C63514">
            <wp:extent cx="2590800"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0" cy="781050"/>
                    </a:xfrm>
                    <a:prstGeom prst="rect">
                      <a:avLst/>
                    </a:prstGeom>
                    <a:noFill/>
                    <a:ln>
                      <a:noFill/>
                    </a:ln>
                  </pic:spPr>
                </pic:pic>
              </a:graphicData>
            </a:graphic>
          </wp:inline>
        </w:drawing>
      </w:r>
    </w:p>
    <w:p w14:paraId="19BED603" w14:textId="77777777" w:rsidR="003716E8" w:rsidRPr="00507026" w:rsidRDefault="003716E8" w:rsidP="003716E8">
      <w:pPr>
        <w:pStyle w:val="En-tte"/>
        <w:tabs>
          <w:tab w:val="clear" w:pos="9071"/>
        </w:tabs>
        <w:jc w:val="center"/>
        <w:rPr>
          <w:rFonts w:ascii="Arial" w:hAnsi="Arial" w:cs="Arial"/>
          <w:sz w:val="20"/>
          <w:szCs w:val="20"/>
        </w:rPr>
      </w:pPr>
    </w:p>
    <w:p w14:paraId="4924F653" w14:textId="77777777" w:rsidR="003716E8" w:rsidRPr="00D30A27" w:rsidRDefault="003716E8" w:rsidP="003716E8">
      <w:pPr>
        <w:jc w:val="center"/>
        <w:rPr>
          <w:rFonts w:ascii="Arial" w:hAnsi="Arial" w:cs="Arial"/>
          <w:sz w:val="20"/>
          <w:szCs w:val="20"/>
        </w:rPr>
      </w:pPr>
    </w:p>
    <w:p w14:paraId="2A0AAD33" w14:textId="77777777" w:rsidR="003716E8" w:rsidRPr="00D30A27" w:rsidRDefault="003716E8" w:rsidP="003716E8">
      <w:pPr>
        <w:jc w:val="center"/>
        <w:rPr>
          <w:rFonts w:ascii="Arial" w:hAnsi="Arial" w:cs="Arial"/>
          <w:sz w:val="20"/>
          <w:szCs w:val="20"/>
        </w:rPr>
      </w:pPr>
    </w:p>
    <w:p w14:paraId="76A353FE" w14:textId="77777777" w:rsidR="003716E8" w:rsidRPr="00447BCB" w:rsidRDefault="003716E8" w:rsidP="003716E8">
      <w:pPr>
        <w:pBdr>
          <w:top w:val="single" w:sz="4" w:space="4" w:color="auto"/>
          <w:left w:val="single" w:sz="4" w:space="4" w:color="auto"/>
          <w:bottom w:val="single" w:sz="4" w:space="4" w:color="auto"/>
          <w:right w:val="single" w:sz="4" w:space="4" w:color="auto"/>
        </w:pBdr>
        <w:shd w:val="clear" w:color="auto" w:fill="F3F3F3"/>
        <w:jc w:val="center"/>
        <w:rPr>
          <w:rFonts w:ascii="Arial" w:hAnsi="Arial" w:cs="Arial"/>
          <w:b/>
          <w:bCs/>
          <w:caps/>
        </w:rPr>
      </w:pPr>
      <w:r w:rsidRPr="00447BCB">
        <w:rPr>
          <w:rFonts w:ascii="Arial" w:hAnsi="Arial" w:cs="Arial"/>
          <w:b/>
          <w:bCs/>
          <w:caps/>
        </w:rPr>
        <w:t>Etablissement Public du Musée du Louvre</w:t>
      </w:r>
    </w:p>
    <w:p w14:paraId="72DA28A3" w14:textId="77777777" w:rsidR="003716E8" w:rsidRPr="00BD58A8" w:rsidRDefault="003716E8" w:rsidP="003716E8">
      <w:pPr>
        <w:pBdr>
          <w:top w:val="single" w:sz="4" w:space="4" w:color="auto"/>
          <w:left w:val="single" w:sz="4" w:space="4" w:color="auto"/>
          <w:bottom w:val="single" w:sz="4" w:space="4" w:color="auto"/>
          <w:right w:val="single" w:sz="4" w:space="4" w:color="auto"/>
        </w:pBdr>
        <w:shd w:val="clear" w:color="auto" w:fill="F3F3F3"/>
        <w:jc w:val="center"/>
        <w:rPr>
          <w:rFonts w:ascii="Arial" w:hAnsi="Arial" w:cs="Arial"/>
          <w:b/>
          <w:bCs/>
          <w:smallCaps/>
        </w:rPr>
      </w:pPr>
      <w:r w:rsidRPr="00BD58A8">
        <w:rPr>
          <w:rFonts w:ascii="Arial" w:hAnsi="Arial" w:cs="Arial"/>
          <w:b/>
          <w:bCs/>
          <w:smallCaps/>
        </w:rPr>
        <w:t xml:space="preserve">Direction </w:t>
      </w:r>
      <w:r w:rsidR="00917556">
        <w:rPr>
          <w:rFonts w:ascii="Arial" w:hAnsi="Arial" w:cs="Arial"/>
          <w:b/>
          <w:bCs/>
          <w:smallCaps/>
        </w:rPr>
        <w:t>de l’architecture, de la maintenance et des jardins</w:t>
      </w:r>
      <w:r w:rsidRPr="00BD58A8">
        <w:rPr>
          <w:rFonts w:ascii="Arial" w:hAnsi="Arial" w:cs="Arial"/>
          <w:b/>
          <w:bCs/>
          <w:smallCaps/>
        </w:rPr>
        <w:t xml:space="preserve"> (D</w:t>
      </w:r>
      <w:r w:rsidR="00917556">
        <w:rPr>
          <w:rFonts w:ascii="Arial" w:hAnsi="Arial" w:cs="Arial"/>
          <w:b/>
          <w:bCs/>
          <w:smallCaps/>
        </w:rPr>
        <w:t>AM</w:t>
      </w:r>
      <w:r w:rsidRPr="00BD58A8">
        <w:rPr>
          <w:rFonts w:ascii="Arial" w:hAnsi="Arial" w:cs="Arial"/>
          <w:b/>
          <w:bCs/>
          <w:smallCaps/>
        </w:rPr>
        <w:t>J)</w:t>
      </w:r>
    </w:p>
    <w:p w14:paraId="3655EEAD" w14:textId="77777777" w:rsidR="003716E8" w:rsidRPr="00447BCB" w:rsidRDefault="003716E8" w:rsidP="003716E8">
      <w:pPr>
        <w:tabs>
          <w:tab w:val="left" w:pos="5103"/>
        </w:tabs>
        <w:ind w:right="-311"/>
        <w:jc w:val="center"/>
        <w:rPr>
          <w:rFonts w:ascii="Arial" w:hAnsi="Arial" w:cs="Arial"/>
          <w:sz w:val="20"/>
          <w:szCs w:val="20"/>
        </w:rPr>
      </w:pPr>
    </w:p>
    <w:p w14:paraId="19B22743" w14:textId="77777777" w:rsidR="003716E8" w:rsidRPr="00447BCB" w:rsidRDefault="003716E8" w:rsidP="003716E8">
      <w:pPr>
        <w:tabs>
          <w:tab w:val="left" w:pos="5103"/>
        </w:tabs>
        <w:ind w:right="-311"/>
        <w:jc w:val="center"/>
        <w:rPr>
          <w:rFonts w:ascii="Arial" w:hAnsi="Arial" w:cs="Arial"/>
          <w:sz w:val="20"/>
          <w:szCs w:val="20"/>
        </w:rPr>
      </w:pPr>
    </w:p>
    <w:p w14:paraId="6298E298" w14:textId="77777777" w:rsidR="003716E8" w:rsidRPr="000A384A" w:rsidRDefault="003716E8" w:rsidP="003716E8">
      <w:pPr>
        <w:rPr>
          <w:rFonts w:ascii="Arial" w:hAnsi="Arial" w:cs="Arial"/>
          <w:caps/>
          <w:sz w:val="20"/>
          <w:szCs w:val="20"/>
        </w:rPr>
      </w:pPr>
    </w:p>
    <w:p w14:paraId="1E39D656" w14:textId="77777777" w:rsidR="003716E8" w:rsidRDefault="003716E8" w:rsidP="003716E8">
      <w:pPr>
        <w:jc w:val="center"/>
        <w:rPr>
          <w:rFonts w:ascii="Arial" w:hAnsi="Arial" w:cs="Arial"/>
          <w:sz w:val="20"/>
          <w:szCs w:val="20"/>
        </w:rPr>
      </w:pPr>
    </w:p>
    <w:p w14:paraId="2BE0510C" w14:textId="77777777" w:rsidR="003716E8" w:rsidRDefault="003716E8" w:rsidP="003716E8">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 w:val="20"/>
          <w:szCs w:val="20"/>
        </w:rPr>
      </w:pPr>
      <w:r>
        <w:rPr>
          <w:rFonts w:ascii="Arial" w:hAnsi="Arial" w:cs="Arial"/>
          <w:b/>
          <w:sz w:val="20"/>
          <w:szCs w:val="20"/>
        </w:rPr>
        <w:t>M</w:t>
      </w:r>
      <w:r>
        <w:rPr>
          <w:rFonts w:ascii="Arial Gras" w:hAnsi="Arial Gras" w:cs="Arial"/>
          <w:b/>
          <w:sz w:val="20"/>
          <w:szCs w:val="20"/>
        </w:rPr>
        <w:t>ARCHE</w:t>
      </w:r>
      <w:r>
        <w:rPr>
          <w:rFonts w:ascii="Arial" w:hAnsi="Arial" w:cs="Arial"/>
          <w:b/>
          <w:sz w:val="20"/>
          <w:szCs w:val="20"/>
        </w:rPr>
        <w:t xml:space="preserve"> </w:t>
      </w:r>
      <w:r>
        <w:rPr>
          <w:rFonts w:ascii="Arial Gras" w:hAnsi="Arial Gras" w:cs="Arial"/>
          <w:b/>
          <w:sz w:val="20"/>
          <w:szCs w:val="20"/>
        </w:rPr>
        <w:t xml:space="preserve">PUBLIC DE </w:t>
      </w:r>
      <w:r w:rsidRPr="00BD58A8">
        <w:rPr>
          <w:rFonts w:ascii="Arial Gras" w:hAnsi="Arial Gras" w:cs="Arial"/>
          <w:b/>
          <w:sz w:val="20"/>
          <w:szCs w:val="20"/>
        </w:rPr>
        <w:t>PRESTATIONS INTELLECTUELLES</w:t>
      </w:r>
    </w:p>
    <w:p w14:paraId="57920EDA" w14:textId="77777777" w:rsidR="003716E8" w:rsidRDefault="003716E8" w:rsidP="003716E8">
      <w:pPr>
        <w:jc w:val="center"/>
        <w:rPr>
          <w:rFonts w:ascii="Arial" w:hAnsi="Arial" w:cs="Arial"/>
          <w:sz w:val="20"/>
          <w:szCs w:val="20"/>
        </w:rPr>
      </w:pPr>
    </w:p>
    <w:p w14:paraId="1950A4B4" w14:textId="77777777" w:rsidR="003716E8" w:rsidRDefault="003716E8" w:rsidP="003716E8">
      <w:pPr>
        <w:jc w:val="center"/>
        <w:rPr>
          <w:rFonts w:ascii="Arial" w:hAnsi="Arial" w:cs="Arial"/>
          <w:sz w:val="20"/>
          <w:szCs w:val="20"/>
        </w:rPr>
      </w:pPr>
    </w:p>
    <w:p w14:paraId="45CB4942" w14:textId="77777777" w:rsidR="003716E8" w:rsidRPr="000A384A" w:rsidRDefault="003716E8" w:rsidP="003716E8">
      <w:pPr>
        <w:jc w:val="center"/>
        <w:rPr>
          <w:rFonts w:ascii="Arial" w:hAnsi="Arial" w:cs="Arial"/>
          <w:sz w:val="20"/>
          <w:szCs w:val="20"/>
        </w:rPr>
      </w:pPr>
    </w:p>
    <w:p w14:paraId="22C647D6" w14:textId="77777777" w:rsidR="003716E8" w:rsidRDefault="003716E8" w:rsidP="003716E8">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2BBEB4EF" w14:textId="77777777" w:rsidR="003716E8" w:rsidRDefault="003716E8" w:rsidP="003716E8">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d'engagement</w:t>
      </w:r>
    </w:p>
    <w:p w14:paraId="4E3006A5" w14:textId="693C1D5F" w:rsidR="003716E8" w:rsidRDefault="003716E8" w:rsidP="003716E8">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sidRPr="0005736B">
        <w:rPr>
          <w:rFonts w:ascii="Arial Gras" w:hAnsi="Arial Gras" w:cs="Arial"/>
          <w:b/>
          <w:sz w:val="20"/>
          <w:szCs w:val="20"/>
        </w:rPr>
        <w:t>N</w:t>
      </w:r>
      <w:r>
        <w:rPr>
          <w:rFonts w:ascii="Arial" w:hAnsi="Arial" w:cs="Arial"/>
          <w:b/>
          <w:caps/>
          <w:sz w:val="20"/>
          <w:szCs w:val="20"/>
        </w:rPr>
        <w:t>° 202</w:t>
      </w:r>
      <w:r w:rsidR="00A07C00">
        <w:rPr>
          <w:rFonts w:ascii="Arial" w:hAnsi="Arial" w:cs="Arial"/>
          <w:b/>
          <w:caps/>
          <w:sz w:val="20"/>
          <w:szCs w:val="20"/>
        </w:rPr>
        <w:t>6</w:t>
      </w:r>
      <w:r>
        <w:rPr>
          <w:rFonts w:ascii="Arial" w:hAnsi="Arial" w:cs="Arial"/>
          <w:b/>
          <w:caps/>
          <w:sz w:val="20"/>
          <w:szCs w:val="20"/>
        </w:rPr>
        <w:t>-</w:t>
      </w:r>
      <w:r w:rsidR="00A07C00">
        <w:rPr>
          <w:rFonts w:ascii="Arial" w:hAnsi="Arial" w:cs="Arial"/>
          <w:b/>
          <w:caps/>
          <w:sz w:val="20"/>
          <w:szCs w:val="20"/>
        </w:rPr>
        <w:t>020</w:t>
      </w:r>
      <w:r w:rsidRPr="0005736B">
        <w:rPr>
          <w:rFonts w:ascii="Arial" w:hAnsi="Arial" w:cs="Arial"/>
          <w:b/>
          <w:caps/>
          <w:sz w:val="20"/>
          <w:szCs w:val="20"/>
        </w:rPr>
        <w:t>M</w:t>
      </w:r>
    </w:p>
    <w:p w14:paraId="237BCF45" w14:textId="77777777" w:rsidR="003716E8" w:rsidRDefault="003716E8" w:rsidP="003716E8">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p>
    <w:p w14:paraId="207CA902" w14:textId="30DD6294" w:rsidR="003716E8" w:rsidRPr="00BD58A8" w:rsidRDefault="00917556" w:rsidP="00555605">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r>
        <w:rPr>
          <w:rFonts w:ascii="Arial Gras" w:hAnsi="Arial Gras" w:cs="Arial"/>
          <w:b/>
          <w:sz w:val="20"/>
          <w:szCs w:val="20"/>
        </w:rPr>
        <w:t>M</w:t>
      </w:r>
      <w:r w:rsidRPr="00BD58A8">
        <w:rPr>
          <w:rFonts w:ascii="Arial Gras" w:hAnsi="Arial Gras" w:cs="Arial"/>
          <w:b/>
          <w:sz w:val="20"/>
          <w:szCs w:val="20"/>
        </w:rPr>
        <w:t>ISSION D’ORDONNANCEMENT,</w:t>
      </w:r>
      <w:r w:rsidR="00555605">
        <w:rPr>
          <w:rFonts w:ascii="Arial Gras" w:hAnsi="Arial Gras" w:cs="Arial"/>
          <w:b/>
          <w:sz w:val="20"/>
          <w:szCs w:val="20"/>
        </w:rPr>
        <w:t xml:space="preserve"> </w:t>
      </w:r>
      <w:r w:rsidR="00713612">
        <w:rPr>
          <w:rFonts w:ascii="Arial Gras" w:hAnsi="Arial Gras" w:cs="Arial"/>
          <w:b/>
          <w:sz w:val="20"/>
          <w:szCs w:val="20"/>
        </w:rPr>
        <w:t>DE PILOTAGE</w:t>
      </w:r>
      <w:r w:rsidR="00555605">
        <w:rPr>
          <w:rFonts w:ascii="Arial Gras" w:hAnsi="Arial Gras" w:cs="Arial"/>
          <w:b/>
          <w:sz w:val="20"/>
          <w:szCs w:val="20"/>
        </w:rPr>
        <w:t xml:space="preserve"> </w:t>
      </w:r>
      <w:r w:rsidRPr="00BD58A8">
        <w:rPr>
          <w:rFonts w:ascii="Arial Gras" w:hAnsi="Arial Gras" w:cs="Arial"/>
          <w:b/>
          <w:sz w:val="20"/>
          <w:szCs w:val="20"/>
        </w:rPr>
        <w:t>ET DE COORDINATION</w:t>
      </w:r>
      <w:r w:rsidR="00713612">
        <w:rPr>
          <w:rFonts w:ascii="Arial Gras" w:hAnsi="Arial Gras" w:cs="Arial"/>
          <w:b/>
          <w:sz w:val="20"/>
          <w:szCs w:val="20"/>
        </w:rPr>
        <w:t xml:space="preserve"> (OPC)</w:t>
      </w:r>
    </w:p>
    <w:p w14:paraId="696C6965" w14:textId="13E92E6D" w:rsidR="003716E8" w:rsidRPr="00BD58A8" w:rsidRDefault="00917556" w:rsidP="003716E8">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r>
        <w:rPr>
          <w:rFonts w:ascii="Arial Gras" w:hAnsi="Arial Gras" w:cs="Arial"/>
          <w:b/>
          <w:sz w:val="20"/>
          <w:szCs w:val="20"/>
        </w:rPr>
        <w:t>DES E</w:t>
      </w:r>
      <w:r w:rsidRPr="00BD58A8">
        <w:rPr>
          <w:rFonts w:ascii="Arial Gras" w:hAnsi="Arial Gras" w:cs="Arial"/>
          <w:b/>
          <w:sz w:val="20"/>
          <w:szCs w:val="20"/>
        </w:rPr>
        <w:t>TUDES ET DES TRAVAUX</w:t>
      </w:r>
      <w:r w:rsidR="00713612">
        <w:rPr>
          <w:rFonts w:ascii="Arial Gras" w:hAnsi="Arial Gras" w:cs="Arial"/>
          <w:b/>
          <w:sz w:val="20"/>
          <w:szCs w:val="20"/>
        </w:rPr>
        <w:t xml:space="preserve"> RELATIVE A L’OPERATION DE RESTAURATION DE L’ENTREE CONCORDE DU JARDIN DES TUILERIES</w:t>
      </w:r>
    </w:p>
    <w:p w14:paraId="7F144651" w14:textId="77777777" w:rsidR="003716E8" w:rsidRPr="00BD58A8" w:rsidRDefault="003716E8" w:rsidP="003716E8">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623CD6AF" w14:textId="77777777" w:rsidR="003716E8" w:rsidRPr="008E04ED" w:rsidRDefault="003716E8" w:rsidP="003716E8">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5304E2CC" w14:textId="77777777" w:rsidR="003716E8" w:rsidRPr="000A384A" w:rsidRDefault="003716E8" w:rsidP="003716E8">
      <w:pPr>
        <w:jc w:val="center"/>
        <w:rPr>
          <w:rFonts w:ascii="Arial" w:hAnsi="Arial" w:cs="Arial"/>
          <w:sz w:val="20"/>
          <w:szCs w:val="20"/>
        </w:rPr>
      </w:pPr>
    </w:p>
    <w:p w14:paraId="7D7D832C" w14:textId="77777777" w:rsidR="003716E8" w:rsidRPr="000A384A" w:rsidRDefault="003716E8" w:rsidP="003716E8">
      <w:pPr>
        <w:jc w:val="center"/>
        <w:rPr>
          <w:rFonts w:ascii="Arial" w:hAnsi="Arial" w:cs="Arial"/>
          <w:sz w:val="20"/>
          <w:szCs w:val="20"/>
        </w:rPr>
      </w:pPr>
    </w:p>
    <w:p w14:paraId="531E31BC" w14:textId="77777777" w:rsidR="003716E8" w:rsidRPr="00507026" w:rsidRDefault="003716E8" w:rsidP="003716E8">
      <w:pPr>
        <w:tabs>
          <w:tab w:val="left" w:pos="5103"/>
        </w:tabs>
        <w:ind w:right="-311"/>
        <w:jc w:val="center"/>
        <w:rPr>
          <w:rFonts w:ascii="Arial" w:hAnsi="Arial" w:cs="Arial"/>
          <w:sz w:val="20"/>
          <w:szCs w:val="20"/>
        </w:rPr>
      </w:pPr>
    </w:p>
    <w:p w14:paraId="4866D1C9" w14:textId="77777777" w:rsidR="003716E8" w:rsidRPr="00507026" w:rsidRDefault="003716E8" w:rsidP="003716E8">
      <w:pPr>
        <w:pStyle w:val="Corpsdetexte"/>
        <w:rPr>
          <w:rFonts w:ascii="Arial" w:hAnsi="Arial" w:cs="Arial"/>
          <w:b/>
          <w:bCs/>
          <w:sz w:val="20"/>
          <w:szCs w:val="20"/>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93"/>
      </w:tblGrid>
      <w:tr w:rsidR="003716E8" w:rsidRPr="00507026" w14:paraId="61CA9EA1" w14:textId="77777777" w:rsidTr="00917556">
        <w:trPr>
          <w:cantSplit/>
          <w:trHeight w:val="759"/>
        </w:trPr>
        <w:tc>
          <w:tcPr>
            <w:tcW w:w="9993" w:type="dxa"/>
            <w:shd w:val="pct12" w:color="auto" w:fill="FFFFFF"/>
          </w:tcPr>
          <w:p w14:paraId="2B8AF9B7" w14:textId="77777777" w:rsidR="003716E8" w:rsidRPr="00507026" w:rsidRDefault="003716E8" w:rsidP="00917556">
            <w:pPr>
              <w:pStyle w:val="Titre9"/>
              <w:rPr>
                <w:sz w:val="20"/>
                <w:szCs w:val="20"/>
              </w:rPr>
            </w:pPr>
          </w:p>
          <w:p w14:paraId="0D9AB853" w14:textId="77777777" w:rsidR="003716E8" w:rsidRPr="00507026" w:rsidRDefault="003716E8" w:rsidP="00917556">
            <w:pPr>
              <w:pStyle w:val="Titre9"/>
              <w:rPr>
                <w:sz w:val="20"/>
                <w:szCs w:val="20"/>
              </w:rPr>
            </w:pPr>
            <w:r w:rsidRPr="00507026">
              <w:rPr>
                <w:sz w:val="20"/>
                <w:szCs w:val="20"/>
              </w:rPr>
              <w:t>CADRE A REMPLIR PAR L’ADMINISTRATION</w:t>
            </w:r>
          </w:p>
          <w:p w14:paraId="039E0FA3" w14:textId="77777777" w:rsidR="003716E8" w:rsidRPr="00507026" w:rsidRDefault="003716E8" w:rsidP="00917556">
            <w:pPr>
              <w:rPr>
                <w:rFonts w:ascii="Arial" w:hAnsi="Arial" w:cs="Arial"/>
                <w:sz w:val="20"/>
                <w:szCs w:val="20"/>
              </w:rPr>
            </w:pPr>
          </w:p>
        </w:tc>
      </w:tr>
      <w:tr w:rsidR="003716E8" w:rsidRPr="00507026" w14:paraId="372393E2" w14:textId="77777777" w:rsidTr="00917556">
        <w:trPr>
          <w:cantSplit/>
          <w:trHeight w:val="401"/>
        </w:trPr>
        <w:tc>
          <w:tcPr>
            <w:tcW w:w="9993" w:type="dxa"/>
            <w:shd w:val="pct12" w:color="auto" w:fill="FFFFFF"/>
            <w:vAlign w:val="center"/>
          </w:tcPr>
          <w:p w14:paraId="35346C18" w14:textId="3FBB5DD2" w:rsidR="003716E8" w:rsidRPr="00507026" w:rsidRDefault="003716E8" w:rsidP="00A07C00">
            <w:pPr>
              <w:pStyle w:val="Titre9"/>
              <w:ind w:left="0" w:firstLine="0"/>
              <w:jc w:val="left"/>
              <w:rPr>
                <w:bCs w:val="0"/>
                <w:sz w:val="20"/>
                <w:szCs w:val="20"/>
              </w:rPr>
            </w:pPr>
            <w:r w:rsidRPr="00507026">
              <w:rPr>
                <w:bCs w:val="0"/>
                <w:sz w:val="20"/>
                <w:szCs w:val="20"/>
              </w:rPr>
              <w:t>N° DU MARCHE :</w:t>
            </w:r>
            <w:r>
              <w:rPr>
                <w:bCs w:val="0"/>
                <w:sz w:val="20"/>
                <w:szCs w:val="20"/>
              </w:rPr>
              <w:t xml:space="preserve"> </w:t>
            </w:r>
            <w:r w:rsidR="008F5DF3">
              <w:rPr>
                <w:bCs w:val="0"/>
                <w:sz w:val="20"/>
                <w:szCs w:val="20"/>
              </w:rPr>
              <w:t>202</w:t>
            </w:r>
            <w:r w:rsidR="00A13A8C">
              <w:rPr>
                <w:bCs w:val="0"/>
                <w:sz w:val="20"/>
                <w:szCs w:val="20"/>
              </w:rPr>
              <w:t>6</w:t>
            </w:r>
            <w:r w:rsidR="008F5DF3">
              <w:rPr>
                <w:bCs w:val="0"/>
                <w:sz w:val="20"/>
                <w:szCs w:val="20"/>
              </w:rPr>
              <w:t>-</w:t>
            </w:r>
            <w:r w:rsidR="00917556">
              <w:rPr>
                <w:bCs w:val="0"/>
                <w:sz w:val="20"/>
                <w:szCs w:val="20"/>
              </w:rPr>
              <w:t>0</w:t>
            </w:r>
            <w:r w:rsidR="00A07C00">
              <w:rPr>
                <w:bCs w:val="0"/>
                <w:sz w:val="20"/>
                <w:szCs w:val="20"/>
              </w:rPr>
              <w:t>20</w:t>
            </w:r>
            <w:r w:rsidR="008F5DF3">
              <w:rPr>
                <w:bCs w:val="0"/>
                <w:sz w:val="20"/>
                <w:szCs w:val="20"/>
              </w:rPr>
              <w:t>M</w:t>
            </w:r>
          </w:p>
        </w:tc>
      </w:tr>
      <w:tr w:rsidR="003716E8" w:rsidRPr="00507026" w14:paraId="267DED14" w14:textId="77777777" w:rsidTr="00917556">
        <w:trPr>
          <w:cantSplit/>
          <w:trHeight w:val="401"/>
        </w:trPr>
        <w:tc>
          <w:tcPr>
            <w:tcW w:w="9993" w:type="dxa"/>
            <w:shd w:val="pct12" w:color="auto" w:fill="FFFFFF"/>
            <w:vAlign w:val="center"/>
          </w:tcPr>
          <w:p w14:paraId="6AED23A9" w14:textId="77777777" w:rsidR="003716E8" w:rsidRPr="00507026" w:rsidRDefault="003716E8" w:rsidP="00917556">
            <w:pPr>
              <w:pStyle w:val="Titre9"/>
              <w:ind w:left="0" w:firstLine="0"/>
              <w:jc w:val="left"/>
              <w:rPr>
                <w:bCs w:val="0"/>
                <w:sz w:val="20"/>
                <w:szCs w:val="20"/>
              </w:rPr>
            </w:pPr>
            <w:r>
              <w:rPr>
                <w:bCs w:val="0"/>
                <w:sz w:val="20"/>
                <w:szCs w:val="20"/>
              </w:rPr>
              <w:t xml:space="preserve">TITULAIRE : </w:t>
            </w:r>
          </w:p>
        </w:tc>
      </w:tr>
      <w:tr w:rsidR="003716E8" w:rsidRPr="00507026" w14:paraId="4968BAF4" w14:textId="77777777" w:rsidTr="00917556">
        <w:trPr>
          <w:cantSplit/>
          <w:trHeight w:val="401"/>
        </w:trPr>
        <w:tc>
          <w:tcPr>
            <w:tcW w:w="9993" w:type="dxa"/>
            <w:shd w:val="pct12" w:color="auto" w:fill="FFFFFF"/>
            <w:vAlign w:val="center"/>
          </w:tcPr>
          <w:p w14:paraId="47FCD448" w14:textId="77777777" w:rsidR="003716E8" w:rsidRDefault="003716E8" w:rsidP="00917556">
            <w:pPr>
              <w:pStyle w:val="Titre9"/>
              <w:ind w:left="0" w:firstLine="0"/>
              <w:jc w:val="left"/>
              <w:rPr>
                <w:bCs w:val="0"/>
                <w:sz w:val="20"/>
                <w:szCs w:val="20"/>
              </w:rPr>
            </w:pPr>
            <w:r>
              <w:rPr>
                <w:bCs w:val="0"/>
                <w:sz w:val="20"/>
                <w:szCs w:val="20"/>
              </w:rPr>
              <w:t xml:space="preserve">MOIS D'ETABLISSEMENT DU PRIX INITIAL APPELEE « MOIS ZERO » : </w:t>
            </w:r>
          </w:p>
        </w:tc>
      </w:tr>
      <w:tr w:rsidR="003716E8" w:rsidRPr="00507026" w14:paraId="0ADF5D6E" w14:textId="77777777" w:rsidTr="00917556">
        <w:trPr>
          <w:cantSplit/>
          <w:trHeight w:val="401"/>
        </w:trPr>
        <w:tc>
          <w:tcPr>
            <w:tcW w:w="9993" w:type="dxa"/>
            <w:shd w:val="pct12" w:color="auto" w:fill="FFFFFF"/>
            <w:vAlign w:val="center"/>
          </w:tcPr>
          <w:p w14:paraId="51D8F297" w14:textId="77777777" w:rsidR="003716E8" w:rsidRPr="00507026" w:rsidRDefault="003716E8" w:rsidP="00917556">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bl>
    <w:p w14:paraId="360FFEE2" w14:textId="77777777" w:rsidR="003716E8" w:rsidRDefault="003716E8" w:rsidP="003716E8">
      <w:pPr>
        <w:pStyle w:val="Corpsdetexte"/>
        <w:rPr>
          <w:rFonts w:ascii="Arial" w:hAnsi="Arial" w:cs="Arial"/>
          <w:b/>
          <w:bCs/>
          <w:sz w:val="20"/>
          <w:szCs w:val="20"/>
        </w:rPr>
      </w:pPr>
    </w:p>
    <w:p w14:paraId="1EB1E73D" w14:textId="77777777" w:rsidR="003716E8" w:rsidRPr="00507026" w:rsidRDefault="003716E8" w:rsidP="003716E8">
      <w:pPr>
        <w:jc w:val="center"/>
        <w:rPr>
          <w:rFonts w:ascii="Arial" w:hAnsi="Arial" w:cs="Arial"/>
          <w:sz w:val="28"/>
          <w:szCs w:val="28"/>
        </w:rPr>
      </w:pPr>
    </w:p>
    <w:p w14:paraId="2A00DF69" w14:textId="77777777" w:rsidR="003716E8" w:rsidRPr="00507026" w:rsidRDefault="003716E8" w:rsidP="003716E8">
      <w:pPr>
        <w:tabs>
          <w:tab w:val="left" w:pos="5103"/>
        </w:tabs>
        <w:ind w:right="-311"/>
        <w:jc w:val="center"/>
        <w:rPr>
          <w:rFonts w:ascii="Arial" w:hAnsi="Arial" w:cs="Arial"/>
          <w:sz w:val="20"/>
          <w:szCs w:val="20"/>
        </w:rPr>
      </w:pPr>
    </w:p>
    <w:p w14:paraId="7E878739" w14:textId="77777777" w:rsidR="003716E8" w:rsidRDefault="003716E8" w:rsidP="003716E8">
      <w:pPr>
        <w:pStyle w:val="Corpsdetexte"/>
        <w:rPr>
          <w:rFonts w:ascii="Arial" w:hAnsi="Arial" w:cs="Arial"/>
          <w:b/>
          <w:bCs/>
          <w:sz w:val="20"/>
          <w:szCs w:val="20"/>
        </w:rPr>
      </w:pPr>
    </w:p>
    <w:p w14:paraId="305B8BDF" w14:textId="77777777" w:rsidR="003716E8" w:rsidRPr="00507026" w:rsidRDefault="003716E8" w:rsidP="003716E8">
      <w:pPr>
        <w:pStyle w:val="Corpsdetexte"/>
        <w:rPr>
          <w:rFonts w:ascii="Arial" w:hAnsi="Arial" w:cs="Arial"/>
          <w:b/>
          <w:bCs/>
          <w:sz w:val="20"/>
          <w:szCs w:val="20"/>
        </w:rPr>
      </w:pPr>
    </w:p>
    <w:p w14:paraId="4311AEB9" w14:textId="77777777" w:rsidR="003716E8" w:rsidRPr="00507026" w:rsidRDefault="003716E8" w:rsidP="003716E8">
      <w:pPr>
        <w:pStyle w:val="Corpsdetexte"/>
        <w:rPr>
          <w:rFonts w:ascii="Arial" w:hAnsi="Arial" w:cs="Arial"/>
          <w:b/>
          <w:bCs/>
          <w:sz w:val="20"/>
          <w:szCs w:val="20"/>
        </w:rPr>
      </w:pPr>
    </w:p>
    <w:p w14:paraId="1868B857" w14:textId="77777777" w:rsidR="003716E8" w:rsidRDefault="003716E8" w:rsidP="003716E8">
      <w:pPr>
        <w:pStyle w:val="Corpsdetexte"/>
        <w:rPr>
          <w:rFonts w:ascii="Arial" w:hAnsi="Arial" w:cs="Arial"/>
          <w:b/>
          <w:bCs/>
          <w:sz w:val="20"/>
          <w:szCs w:val="20"/>
        </w:rPr>
      </w:pPr>
      <w:r>
        <w:rPr>
          <w:rFonts w:ascii="Arial" w:hAnsi="Arial" w:cs="Arial"/>
          <w:b/>
          <w:bCs/>
          <w:sz w:val="20"/>
          <w:szCs w:val="20"/>
        </w:rPr>
        <w:br w:type="page"/>
      </w:r>
    </w:p>
    <w:p w14:paraId="04749FE0" w14:textId="77777777" w:rsidR="003716E8" w:rsidRPr="00507026" w:rsidRDefault="003716E8" w:rsidP="003716E8">
      <w:pPr>
        <w:pStyle w:val="Corpsdetexte"/>
        <w:rPr>
          <w:rFonts w:ascii="Arial" w:hAnsi="Arial" w:cs="Arial"/>
          <w:b/>
          <w:bCs/>
          <w:sz w:val="20"/>
          <w:szCs w:val="20"/>
        </w:rPr>
      </w:pPr>
    </w:p>
    <w:p w14:paraId="092605AE" w14:textId="77777777" w:rsidR="003716E8" w:rsidRPr="00507026" w:rsidRDefault="003716E8" w:rsidP="003716E8">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Pr="00507026">
        <w:rPr>
          <w:rFonts w:ascii="Arial" w:hAnsi="Arial" w:cs="Arial"/>
          <w:b/>
          <w:bCs/>
          <w:sz w:val="20"/>
          <w:szCs w:val="20"/>
        </w:rPr>
        <w:t>:</w:t>
      </w:r>
    </w:p>
    <w:p w14:paraId="12B4AB9F" w14:textId="77777777" w:rsidR="003716E8" w:rsidRPr="00507026" w:rsidRDefault="003716E8" w:rsidP="003716E8">
      <w:pPr>
        <w:tabs>
          <w:tab w:val="left" w:pos="3960"/>
        </w:tabs>
        <w:ind w:right="-311"/>
        <w:jc w:val="center"/>
        <w:rPr>
          <w:rFonts w:ascii="Arial" w:hAnsi="Arial" w:cs="Arial"/>
          <w:sz w:val="20"/>
          <w:szCs w:val="20"/>
        </w:rPr>
      </w:pPr>
    </w:p>
    <w:p w14:paraId="3828AA36" w14:textId="77777777" w:rsidR="003716E8" w:rsidRDefault="003716E8" w:rsidP="003716E8">
      <w:pPr>
        <w:tabs>
          <w:tab w:val="left" w:pos="3960"/>
        </w:tabs>
        <w:ind w:right="-311"/>
        <w:jc w:val="center"/>
        <w:rPr>
          <w:rFonts w:ascii="Arial" w:hAnsi="Arial" w:cs="Arial"/>
          <w:b/>
          <w:bCs/>
          <w:sz w:val="20"/>
          <w:szCs w:val="20"/>
        </w:rPr>
      </w:pPr>
    </w:p>
    <w:p w14:paraId="0B169CFB" w14:textId="77777777" w:rsidR="003716E8" w:rsidRPr="000A384A" w:rsidRDefault="003716E8" w:rsidP="003716E8">
      <w:pPr>
        <w:tabs>
          <w:tab w:val="left" w:pos="3960"/>
        </w:tabs>
        <w:ind w:right="-311"/>
        <w:jc w:val="center"/>
        <w:rPr>
          <w:rFonts w:ascii="Arial" w:hAnsi="Arial" w:cs="Arial"/>
          <w:b/>
          <w:bCs/>
          <w:sz w:val="20"/>
          <w:szCs w:val="20"/>
        </w:rPr>
      </w:pPr>
    </w:p>
    <w:p w14:paraId="7D9107F8" w14:textId="77777777" w:rsidR="003716E8" w:rsidRPr="003B29F9" w:rsidRDefault="003716E8" w:rsidP="003716E8">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527125439" w:history="1">
        <w:r w:rsidRPr="00232C5D">
          <w:rPr>
            <w:rStyle w:val="Lienhypertexte"/>
          </w:rPr>
          <w:t>ARTICLE 1 – OBJET DU MARCHE ET DE L’ACTE D’ENGAGEMENT</w:t>
        </w:r>
        <w:r>
          <w:rPr>
            <w:webHidden/>
          </w:rPr>
          <w:tab/>
        </w:r>
        <w:r>
          <w:rPr>
            <w:webHidden/>
          </w:rPr>
          <w:fldChar w:fldCharType="begin"/>
        </w:r>
        <w:r>
          <w:rPr>
            <w:webHidden/>
          </w:rPr>
          <w:instrText xml:space="preserve"> PAGEREF _Toc527125439 \h </w:instrText>
        </w:r>
        <w:r>
          <w:rPr>
            <w:webHidden/>
          </w:rPr>
        </w:r>
        <w:r>
          <w:rPr>
            <w:webHidden/>
          </w:rPr>
          <w:fldChar w:fldCharType="separate"/>
        </w:r>
        <w:r>
          <w:rPr>
            <w:webHidden/>
          </w:rPr>
          <w:t>3</w:t>
        </w:r>
        <w:r>
          <w:rPr>
            <w:webHidden/>
          </w:rPr>
          <w:fldChar w:fldCharType="end"/>
        </w:r>
      </w:hyperlink>
    </w:p>
    <w:p w14:paraId="3FEBBD8A" w14:textId="77777777" w:rsidR="003716E8" w:rsidRPr="003B29F9" w:rsidRDefault="000157AA" w:rsidP="003716E8">
      <w:pPr>
        <w:pStyle w:val="TM1"/>
        <w:rPr>
          <w:rFonts w:ascii="Calibri" w:hAnsi="Calibri" w:cs="Times New Roman"/>
          <w:b w:val="0"/>
          <w:bCs w:val="0"/>
          <w:sz w:val="22"/>
          <w:szCs w:val="22"/>
        </w:rPr>
      </w:pPr>
      <w:hyperlink w:anchor="_Toc527125440" w:history="1">
        <w:r w:rsidR="003716E8" w:rsidRPr="00232C5D">
          <w:rPr>
            <w:rStyle w:val="Lienhypertexte"/>
          </w:rPr>
          <w:t>ARTICLE 2 – IDENTIFICATION DU POUVOIR ADJUDICATEUR</w:t>
        </w:r>
        <w:r w:rsidR="003716E8">
          <w:rPr>
            <w:webHidden/>
          </w:rPr>
          <w:tab/>
        </w:r>
        <w:r w:rsidR="003716E8">
          <w:rPr>
            <w:webHidden/>
          </w:rPr>
          <w:fldChar w:fldCharType="begin"/>
        </w:r>
        <w:r w:rsidR="003716E8">
          <w:rPr>
            <w:webHidden/>
          </w:rPr>
          <w:instrText xml:space="preserve"> PAGEREF _Toc527125440 \h </w:instrText>
        </w:r>
        <w:r w:rsidR="003716E8">
          <w:rPr>
            <w:webHidden/>
          </w:rPr>
        </w:r>
        <w:r w:rsidR="003716E8">
          <w:rPr>
            <w:webHidden/>
          </w:rPr>
          <w:fldChar w:fldCharType="separate"/>
        </w:r>
        <w:r w:rsidR="003716E8">
          <w:rPr>
            <w:webHidden/>
          </w:rPr>
          <w:t>3</w:t>
        </w:r>
        <w:r w:rsidR="003716E8">
          <w:rPr>
            <w:webHidden/>
          </w:rPr>
          <w:fldChar w:fldCharType="end"/>
        </w:r>
      </w:hyperlink>
    </w:p>
    <w:p w14:paraId="51D32821" w14:textId="77777777" w:rsidR="003716E8" w:rsidRPr="003B29F9" w:rsidRDefault="000157AA" w:rsidP="003716E8">
      <w:pPr>
        <w:pStyle w:val="TM1"/>
        <w:rPr>
          <w:rFonts w:ascii="Calibri" w:hAnsi="Calibri" w:cs="Times New Roman"/>
          <w:b w:val="0"/>
          <w:bCs w:val="0"/>
          <w:sz w:val="22"/>
          <w:szCs w:val="22"/>
        </w:rPr>
      </w:pPr>
      <w:hyperlink w:anchor="_Toc527125441" w:history="1">
        <w:r w:rsidR="003716E8" w:rsidRPr="00232C5D">
          <w:rPr>
            <w:rStyle w:val="Lienhypertexte"/>
          </w:rPr>
          <w:t>ARTICLE 3 – DELAI DE PAIEMENT</w:t>
        </w:r>
        <w:r w:rsidR="003716E8">
          <w:rPr>
            <w:webHidden/>
          </w:rPr>
          <w:tab/>
        </w:r>
        <w:r w:rsidR="003716E8">
          <w:rPr>
            <w:webHidden/>
          </w:rPr>
          <w:fldChar w:fldCharType="begin"/>
        </w:r>
        <w:r w:rsidR="003716E8">
          <w:rPr>
            <w:webHidden/>
          </w:rPr>
          <w:instrText xml:space="preserve"> PAGEREF _Toc527125441 \h </w:instrText>
        </w:r>
        <w:r w:rsidR="003716E8">
          <w:rPr>
            <w:webHidden/>
          </w:rPr>
        </w:r>
        <w:r w:rsidR="003716E8">
          <w:rPr>
            <w:webHidden/>
          </w:rPr>
          <w:fldChar w:fldCharType="separate"/>
        </w:r>
        <w:r w:rsidR="003716E8">
          <w:rPr>
            <w:webHidden/>
          </w:rPr>
          <w:t>4</w:t>
        </w:r>
        <w:r w:rsidR="003716E8">
          <w:rPr>
            <w:webHidden/>
          </w:rPr>
          <w:fldChar w:fldCharType="end"/>
        </w:r>
      </w:hyperlink>
    </w:p>
    <w:p w14:paraId="2CB76164" w14:textId="77777777" w:rsidR="003716E8" w:rsidRPr="003B29F9" w:rsidRDefault="000157AA" w:rsidP="003716E8">
      <w:pPr>
        <w:pStyle w:val="TM1"/>
        <w:rPr>
          <w:rFonts w:ascii="Calibri" w:hAnsi="Calibri" w:cs="Times New Roman"/>
          <w:b w:val="0"/>
          <w:bCs w:val="0"/>
          <w:sz w:val="22"/>
          <w:szCs w:val="22"/>
        </w:rPr>
      </w:pPr>
      <w:hyperlink w:anchor="_Toc527125442" w:history="1">
        <w:r w:rsidR="003716E8" w:rsidRPr="00232C5D">
          <w:rPr>
            <w:rStyle w:val="Lienhypertexte"/>
          </w:rPr>
          <w:t>ARTICLE 4 – ENGAGEMENT DU CANDIDAT</w:t>
        </w:r>
        <w:r w:rsidR="003716E8">
          <w:rPr>
            <w:webHidden/>
          </w:rPr>
          <w:tab/>
        </w:r>
        <w:r w:rsidR="003716E8">
          <w:rPr>
            <w:webHidden/>
          </w:rPr>
          <w:fldChar w:fldCharType="begin"/>
        </w:r>
        <w:r w:rsidR="003716E8">
          <w:rPr>
            <w:webHidden/>
          </w:rPr>
          <w:instrText xml:space="preserve"> PAGEREF _Toc527125442 \h </w:instrText>
        </w:r>
        <w:r w:rsidR="003716E8">
          <w:rPr>
            <w:webHidden/>
          </w:rPr>
        </w:r>
        <w:r w:rsidR="003716E8">
          <w:rPr>
            <w:webHidden/>
          </w:rPr>
          <w:fldChar w:fldCharType="separate"/>
        </w:r>
        <w:r w:rsidR="003716E8">
          <w:rPr>
            <w:webHidden/>
          </w:rPr>
          <w:t>4</w:t>
        </w:r>
        <w:r w:rsidR="003716E8">
          <w:rPr>
            <w:webHidden/>
          </w:rPr>
          <w:fldChar w:fldCharType="end"/>
        </w:r>
      </w:hyperlink>
    </w:p>
    <w:p w14:paraId="12200648" w14:textId="77777777" w:rsidR="003716E8" w:rsidRPr="003B29F9" w:rsidRDefault="000157AA" w:rsidP="003716E8">
      <w:pPr>
        <w:pStyle w:val="TM1"/>
        <w:rPr>
          <w:rFonts w:ascii="Calibri" w:hAnsi="Calibri" w:cs="Times New Roman"/>
          <w:b w:val="0"/>
          <w:bCs w:val="0"/>
          <w:sz w:val="22"/>
          <w:szCs w:val="22"/>
        </w:rPr>
      </w:pPr>
      <w:hyperlink w:anchor="_Toc527125443" w:history="1">
        <w:r w:rsidR="003716E8" w:rsidRPr="00232C5D">
          <w:rPr>
            <w:rStyle w:val="Lienhypertexte"/>
          </w:rPr>
          <w:t>ARTICLE 5 – MONTANT</w:t>
        </w:r>
        <w:r w:rsidR="003716E8">
          <w:rPr>
            <w:webHidden/>
          </w:rPr>
          <w:tab/>
        </w:r>
        <w:r w:rsidR="003716E8">
          <w:rPr>
            <w:webHidden/>
          </w:rPr>
          <w:fldChar w:fldCharType="begin"/>
        </w:r>
        <w:r w:rsidR="003716E8">
          <w:rPr>
            <w:webHidden/>
          </w:rPr>
          <w:instrText xml:space="preserve"> PAGEREF _Toc527125443 \h </w:instrText>
        </w:r>
        <w:r w:rsidR="003716E8">
          <w:rPr>
            <w:webHidden/>
          </w:rPr>
        </w:r>
        <w:r w:rsidR="003716E8">
          <w:rPr>
            <w:webHidden/>
          </w:rPr>
          <w:fldChar w:fldCharType="separate"/>
        </w:r>
        <w:r w:rsidR="003716E8">
          <w:rPr>
            <w:webHidden/>
          </w:rPr>
          <w:t>6</w:t>
        </w:r>
        <w:r w:rsidR="003716E8">
          <w:rPr>
            <w:webHidden/>
          </w:rPr>
          <w:fldChar w:fldCharType="end"/>
        </w:r>
      </w:hyperlink>
    </w:p>
    <w:p w14:paraId="719DC089" w14:textId="77777777" w:rsidR="003716E8" w:rsidRPr="003B29F9" w:rsidRDefault="000157AA" w:rsidP="003716E8">
      <w:pPr>
        <w:pStyle w:val="TM1"/>
        <w:rPr>
          <w:rFonts w:ascii="Calibri" w:hAnsi="Calibri" w:cs="Times New Roman"/>
          <w:b w:val="0"/>
          <w:bCs w:val="0"/>
          <w:sz w:val="22"/>
          <w:szCs w:val="22"/>
        </w:rPr>
      </w:pPr>
      <w:hyperlink w:anchor="_Toc527125444" w:history="1">
        <w:r w:rsidR="003716E8" w:rsidRPr="00232C5D">
          <w:rPr>
            <w:rStyle w:val="Lienhypertexte"/>
          </w:rPr>
          <w:t>ARTICLE 6 – SOUS-TRAITANCE</w:t>
        </w:r>
        <w:r w:rsidR="003716E8">
          <w:rPr>
            <w:webHidden/>
          </w:rPr>
          <w:tab/>
        </w:r>
        <w:r w:rsidR="003716E8">
          <w:rPr>
            <w:webHidden/>
          </w:rPr>
          <w:fldChar w:fldCharType="begin"/>
        </w:r>
        <w:r w:rsidR="003716E8">
          <w:rPr>
            <w:webHidden/>
          </w:rPr>
          <w:instrText xml:space="preserve"> PAGEREF _Toc527125444 \h </w:instrText>
        </w:r>
        <w:r w:rsidR="003716E8">
          <w:rPr>
            <w:webHidden/>
          </w:rPr>
        </w:r>
        <w:r w:rsidR="003716E8">
          <w:rPr>
            <w:webHidden/>
          </w:rPr>
          <w:fldChar w:fldCharType="separate"/>
        </w:r>
        <w:r w:rsidR="003716E8">
          <w:rPr>
            <w:webHidden/>
          </w:rPr>
          <w:t>7</w:t>
        </w:r>
        <w:r w:rsidR="003716E8">
          <w:rPr>
            <w:webHidden/>
          </w:rPr>
          <w:fldChar w:fldCharType="end"/>
        </w:r>
      </w:hyperlink>
    </w:p>
    <w:p w14:paraId="4BF03371" w14:textId="77777777" w:rsidR="003716E8" w:rsidRPr="003B29F9" w:rsidRDefault="000157AA" w:rsidP="003716E8">
      <w:pPr>
        <w:pStyle w:val="TM1"/>
        <w:rPr>
          <w:rFonts w:ascii="Calibri" w:hAnsi="Calibri" w:cs="Times New Roman"/>
          <w:b w:val="0"/>
          <w:bCs w:val="0"/>
          <w:sz w:val="22"/>
          <w:szCs w:val="22"/>
        </w:rPr>
      </w:pPr>
      <w:hyperlink w:anchor="_Toc527125445" w:history="1">
        <w:r w:rsidR="003716E8" w:rsidRPr="00232C5D">
          <w:rPr>
            <w:rStyle w:val="Lienhypertexte"/>
          </w:rPr>
          <w:t>ARTICLE 7 – NANTISSEMENT – CESSION DE CREANCE</w:t>
        </w:r>
        <w:r w:rsidR="003716E8">
          <w:rPr>
            <w:webHidden/>
          </w:rPr>
          <w:tab/>
        </w:r>
        <w:r w:rsidR="003716E8">
          <w:rPr>
            <w:webHidden/>
          </w:rPr>
          <w:fldChar w:fldCharType="begin"/>
        </w:r>
        <w:r w:rsidR="003716E8">
          <w:rPr>
            <w:webHidden/>
          </w:rPr>
          <w:instrText xml:space="preserve"> PAGEREF _Toc527125445 \h </w:instrText>
        </w:r>
        <w:r w:rsidR="003716E8">
          <w:rPr>
            <w:webHidden/>
          </w:rPr>
        </w:r>
        <w:r w:rsidR="003716E8">
          <w:rPr>
            <w:webHidden/>
          </w:rPr>
          <w:fldChar w:fldCharType="separate"/>
        </w:r>
        <w:r w:rsidR="003716E8">
          <w:rPr>
            <w:webHidden/>
          </w:rPr>
          <w:t>8</w:t>
        </w:r>
        <w:r w:rsidR="003716E8">
          <w:rPr>
            <w:webHidden/>
          </w:rPr>
          <w:fldChar w:fldCharType="end"/>
        </w:r>
      </w:hyperlink>
    </w:p>
    <w:p w14:paraId="58F250A3" w14:textId="77777777" w:rsidR="003716E8" w:rsidRPr="003B29F9" w:rsidRDefault="000157AA" w:rsidP="003716E8">
      <w:pPr>
        <w:pStyle w:val="TM1"/>
        <w:rPr>
          <w:rFonts w:ascii="Calibri" w:hAnsi="Calibri" w:cs="Times New Roman"/>
          <w:b w:val="0"/>
          <w:bCs w:val="0"/>
          <w:sz w:val="22"/>
          <w:szCs w:val="22"/>
        </w:rPr>
      </w:pPr>
      <w:hyperlink w:anchor="_Toc527125446" w:history="1">
        <w:r w:rsidR="003716E8" w:rsidRPr="00232C5D">
          <w:rPr>
            <w:rStyle w:val="Lienhypertexte"/>
          </w:rPr>
          <w:t>ARTICLE 8 – DUREE DU MARCHE – DELAIS D’EXECUTION DES PRESTATIONS</w:t>
        </w:r>
        <w:r w:rsidR="003716E8">
          <w:rPr>
            <w:webHidden/>
          </w:rPr>
          <w:tab/>
        </w:r>
        <w:r w:rsidR="003716E8">
          <w:rPr>
            <w:webHidden/>
          </w:rPr>
          <w:fldChar w:fldCharType="begin"/>
        </w:r>
        <w:r w:rsidR="003716E8">
          <w:rPr>
            <w:webHidden/>
          </w:rPr>
          <w:instrText xml:space="preserve"> PAGEREF _Toc527125446 \h </w:instrText>
        </w:r>
        <w:r w:rsidR="003716E8">
          <w:rPr>
            <w:webHidden/>
          </w:rPr>
        </w:r>
        <w:r w:rsidR="003716E8">
          <w:rPr>
            <w:webHidden/>
          </w:rPr>
          <w:fldChar w:fldCharType="separate"/>
        </w:r>
        <w:r w:rsidR="003716E8">
          <w:rPr>
            <w:webHidden/>
          </w:rPr>
          <w:t>8</w:t>
        </w:r>
        <w:r w:rsidR="003716E8">
          <w:rPr>
            <w:webHidden/>
          </w:rPr>
          <w:fldChar w:fldCharType="end"/>
        </w:r>
      </w:hyperlink>
    </w:p>
    <w:p w14:paraId="630C6E34" w14:textId="77777777" w:rsidR="003716E8" w:rsidRPr="003B29F9" w:rsidRDefault="000157AA" w:rsidP="003716E8">
      <w:pPr>
        <w:pStyle w:val="TM1"/>
        <w:rPr>
          <w:rFonts w:ascii="Calibri" w:hAnsi="Calibri" w:cs="Times New Roman"/>
          <w:b w:val="0"/>
          <w:bCs w:val="0"/>
          <w:sz w:val="22"/>
          <w:szCs w:val="22"/>
        </w:rPr>
      </w:pPr>
      <w:hyperlink w:anchor="_Toc527125447" w:history="1">
        <w:r w:rsidR="003716E8" w:rsidRPr="00232C5D">
          <w:rPr>
            <w:rStyle w:val="Lienhypertexte"/>
          </w:rPr>
          <w:t>ARTICLE 9 – DUREE DE VALIDITE DE L’OFFRE</w:t>
        </w:r>
        <w:r w:rsidR="003716E8">
          <w:rPr>
            <w:webHidden/>
          </w:rPr>
          <w:tab/>
        </w:r>
        <w:r w:rsidR="003716E8">
          <w:rPr>
            <w:webHidden/>
          </w:rPr>
          <w:fldChar w:fldCharType="begin"/>
        </w:r>
        <w:r w:rsidR="003716E8">
          <w:rPr>
            <w:webHidden/>
          </w:rPr>
          <w:instrText xml:space="preserve"> PAGEREF _Toc527125447 \h </w:instrText>
        </w:r>
        <w:r w:rsidR="003716E8">
          <w:rPr>
            <w:webHidden/>
          </w:rPr>
        </w:r>
        <w:r w:rsidR="003716E8">
          <w:rPr>
            <w:webHidden/>
          </w:rPr>
          <w:fldChar w:fldCharType="separate"/>
        </w:r>
        <w:r w:rsidR="003716E8">
          <w:rPr>
            <w:webHidden/>
          </w:rPr>
          <w:t>8</w:t>
        </w:r>
        <w:r w:rsidR="003716E8">
          <w:rPr>
            <w:webHidden/>
          </w:rPr>
          <w:fldChar w:fldCharType="end"/>
        </w:r>
      </w:hyperlink>
    </w:p>
    <w:p w14:paraId="6EECBDCB" w14:textId="77777777" w:rsidR="003716E8" w:rsidRPr="003B29F9" w:rsidRDefault="000157AA" w:rsidP="003716E8">
      <w:pPr>
        <w:pStyle w:val="TM1"/>
        <w:rPr>
          <w:rFonts w:ascii="Calibri" w:hAnsi="Calibri" w:cs="Times New Roman"/>
          <w:b w:val="0"/>
          <w:bCs w:val="0"/>
          <w:sz w:val="22"/>
          <w:szCs w:val="22"/>
        </w:rPr>
      </w:pPr>
      <w:hyperlink w:anchor="_Toc527125448" w:history="1">
        <w:r w:rsidR="003716E8" w:rsidRPr="00232C5D">
          <w:rPr>
            <w:rStyle w:val="Lienhypertexte"/>
          </w:rPr>
          <w:t>ARTICLE 10 – PAIEMENT</w:t>
        </w:r>
        <w:r w:rsidR="003716E8">
          <w:rPr>
            <w:webHidden/>
          </w:rPr>
          <w:tab/>
        </w:r>
        <w:r w:rsidR="003716E8">
          <w:rPr>
            <w:webHidden/>
          </w:rPr>
          <w:fldChar w:fldCharType="begin"/>
        </w:r>
        <w:r w:rsidR="003716E8">
          <w:rPr>
            <w:webHidden/>
          </w:rPr>
          <w:instrText xml:space="preserve"> PAGEREF _Toc527125448 \h </w:instrText>
        </w:r>
        <w:r w:rsidR="003716E8">
          <w:rPr>
            <w:webHidden/>
          </w:rPr>
        </w:r>
        <w:r w:rsidR="003716E8">
          <w:rPr>
            <w:webHidden/>
          </w:rPr>
          <w:fldChar w:fldCharType="separate"/>
        </w:r>
        <w:r w:rsidR="003716E8">
          <w:rPr>
            <w:webHidden/>
          </w:rPr>
          <w:t>8</w:t>
        </w:r>
        <w:r w:rsidR="003716E8">
          <w:rPr>
            <w:webHidden/>
          </w:rPr>
          <w:fldChar w:fldCharType="end"/>
        </w:r>
      </w:hyperlink>
    </w:p>
    <w:p w14:paraId="0B3A0D16" w14:textId="77777777" w:rsidR="003716E8" w:rsidRPr="003B29F9" w:rsidRDefault="000157AA" w:rsidP="003716E8">
      <w:pPr>
        <w:pStyle w:val="TM1"/>
        <w:rPr>
          <w:rFonts w:ascii="Calibri" w:hAnsi="Calibri" w:cs="Times New Roman"/>
          <w:b w:val="0"/>
          <w:bCs w:val="0"/>
          <w:sz w:val="22"/>
          <w:szCs w:val="22"/>
        </w:rPr>
      </w:pPr>
      <w:hyperlink w:anchor="_Toc527125449" w:history="1">
        <w:r w:rsidR="003716E8" w:rsidRPr="00232C5D">
          <w:rPr>
            <w:rStyle w:val="Lienhypertexte"/>
          </w:rPr>
          <w:t>ARTICLE 11 – SIGNATURE DE L’OFFRE PAR LE CANDIDAT</w:t>
        </w:r>
        <w:r w:rsidR="003716E8">
          <w:rPr>
            <w:webHidden/>
          </w:rPr>
          <w:tab/>
        </w:r>
        <w:r w:rsidR="003716E8">
          <w:rPr>
            <w:webHidden/>
          </w:rPr>
          <w:fldChar w:fldCharType="begin"/>
        </w:r>
        <w:r w:rsidR="003716E8">
          <w:rPr>
            <w:webHidden/>
          </w:rPr>
          <w:instrText xml:space="preserve"> PAGEREF _Toc527125449 \h </w:instrText>
        </w:r>
        <w:r w:rsidR="003716E8">
          <w:rPr>
            <w:webHidden/>
          </w:rPr>
        </w:r>
        <w:r w:rsidR="003716E8">
          <w:rPr>
            <w:webHidden/>
          </w:rPr>
          <w:fldChar w:fldCharType="separate"/>
        </w:r>
        <w:r w:rsidR="003716E8">
          <w:rPr>
            <w:webHidden/>
          </w:rPr>
          <w:t>10</w:t>
        </w:r>
        <w:r w:rsidR="003716E8">
          <w:rPr>
            <w:webHidden/>
          </w:rPr>
          <w:fldChar w:fldCharType="end"/>
        </w:r>
      </w:hyperlink>
    </w:p>
    <w:p w14:paraId="4D14ADAE" w14:textId="77777777" w:rsidR="003716E8" w:rsidRPr="003B29F9" w:rsidRDefault="000157AA" w:rsidP="003716E8">
      <w:pPr>
        <w:pStyle w:val="TM1"/>
        <w:rPr>
          <w:rFonts w:ascii="Calibri" w:hAnsi="Calibri" w:cs="Times New Roman"/>
          <w:b w:val="0"/>
          <w:bCs w:val="0"/>
          <w:sz w:val="22"/>
          <w:szCs w:val="22"/>
        </w:rPr>
      </w:pPr>
      <w:hyperlink w:anchor="_Toc527125450" w:history="1">
        <w:r w:rsidR="003716E8" w:rsidRPr="00232C5D">
          <w:rPr>
            <w:rStyle w:val="Lienhypertexte"/>
          </w:rPr>
          <w:t>ARTICLE 12 – MISE AU POINT DU MARCHE / NEGOCIATION</w:t>
        </w:r>
        <w:r w:rsidR="003716E8">
          <w:rPr>
            <w:webHidden/>
          </w:rPr>
          <w:tab/>
        </w:r>
        <w:r w:rsidR="003716E8">
          <w:rPr>
            <w:webHidden/>
          </w:rPr>
          <w:fldChar w:fldCharType="begin"/>
        </w:r>
        <w:r w:rsidR="003716E8">
          <w:rPr>
            <w:webHidden/>
          </w:rPr>
          <w:instrText xml:space="preserve"> PAGEREF _Toc527125450 \h </w:instrText>
        </w:r>
        <w:r w:rsidR="003716E8">
          <w:rPr>
            <w:webHidden/>
          </w:rPr>
        </w:r>
        <w:r w:rsidR="003716E8">
          <w:rPr>
            <w:webHidden/>
          </w:rPr>
          <w:fldChar w:fldCharType="separate"/>
        </w:r>
        <w:r w:rsidR="003716E8">
          <w:rPr>
            <w:webHidden/>
          </w:rPr>
          <w:t>11</w:t>
        </w:r>
        <w:r w:rsidR="003716E8">
          <w:rPr>
            <w:webHidden/>
          </w:rPr>
          <w:fldChar w:fldCharType="end"/>
        </w:r>
      </w:hyperlink>
    </w:p>
    <w:p w14:paraId="2D57B7E4" w14:textId="77777777" w:rsidR="003716E8" w:rsidRPr="003B29F9" w:rsidRDefault="000157AA" w:rsidP="003716E8">
      <w:pPr>
        <w:pStyle w:val="TM1"/>
        <w:rPr>
          <w:rFonts w:ascii="Calibri" w:hAnsi="Calibri" w:cs="Times New Roman"/>
          <w:b w:val="0"/>
          <w:bCs w:val="0"/>
          <w:sz w:val="22"/>
          <w:szCs w:val="22"/>
        </w:rPr>
      </w:pPr>
      <w:hyperlink w:anchor="_Toc527125451" w:history="1">
        <w:r w:rsidR="003716E8" w:rsidRPr="00232C5D">
          <w:rPr>
            <w:rStyle w:val="Lienhypertexte"/>
          </w:rPr>
          <w:t>ARTICLE 13 – DECISION DU POUVOIR ADJUDICATEUR</w:t>
        </w:r>
        <w:r w:rsidR="003716E8">
          <w:rPr>
            <w:webHidden/>
          </w:rPr>
          <w:tab/>
        </w:r>
        <w:r w:rsidR="003716E8">
          <w:rPr>
            <w:webHidden/>
          </w:rPr>
          <w:fldChar w:fldCharType="begin"/>
        </w:r>
        <w:r w:rsidR="003716E8">
          <w:rPr>
            <w:webHidden/>
          </w:rPr>
          <w:instrText xml:space="preserve"> PAGEREF _Toc527125451 \h </w:instrText>
        </w:r>
        <w:r w:rsidR="003716E8">
          <w:rPr>
            <w:webHidden/>
          </w:rPr>
        </w:r>
        <w:r w:rsidR="003716E8">
          <w:rPr>
            <w:webHidden/>
          </w:rPr>
          <w:fldChar w:fldCharType="separate"/>
        </w:r>
        <w:r w:rsidR="003716E8">
          <w:rPr>
            <w:webHidden/>
          </w:rPr>
          <w:t>11</w:t>
        </w:r>
        <w:r w:rsidR="003716E8">
          <w:rPr>
            <w:webHidden/>
          </w:rPr>
          <w:fldChar w:fldCharType="end"/>
        </w:r>
      </w:hyperlink>
    </w:p>
    <w:p w14:paraId="19366AD7" w14:textId="77777777" w:rsidR="003716E8" w:rsidRPr="003B29F9" w:rsidRDefault="000157AA" w:rsidP="003716E8">
      <w:pPr>
        <w:pStyle w:val="TM1"/>
        <w:rPr>
          <w:rFonts w:ascii="Calibri" w:hAnsi="Calibri" w:cs="Times New Roman"/>
          <w:b w:val="0"/>
          <w:bCs w:val="0"/>
          <w:sz w:val="22"/>
          <w:szCs w:val="22"/>
        </w:rPr>
      </w:pPr>
      <w:hyperlink w:anchor="_Toc527125452" w:history="1">
        <w:r w:rsidR="003716E8" w:rsidRPr="00232C5D">
          <w:rPr>
            <w:rStyle w:val="Lienhypertexte"/>
          </w:rPr>
          <w:t>ARTICLE 14 – NOTIFICATION DU MARCHE AU TITULAIRE</w:t>
        </w:r>
        <w:r w:rsidR="003716E8">
          <w:rPr>
            <w:webHidden/>
          </w:rPr>
          <w:tab/>
        </w:r>
        <w:r w:rsidR="003716E8">
          <w:rPr>
            <w:webHidden/>
          </w:rPr>
          <w:fldChar w:fldCharType="begin"/>
        </w:r>
        <w:r w:rsidR="003716E8">
          <w:rPr>
            <w:webHidden/>
          </w:rPr>
          <w:instrText xml:space="preserve"> PAGEREF _Toc527125452 \h </w:instrText>
        </w:r>
        <w:r w:rsidR="003716E8">
          <w:rPr>
            <w:webHidden/>
          </w:rPr>
        </w:r>
        <w:r w:rsidR="003716E8">
          <w:rPr>
            <w:webHidden/>
          </w:rPr>
          <w:fldChar w:fldCharType="separate"/>
        </w:r>
        <w:r w:rsidR="003716E8">
          <w:rPr>
            <w:webHidden/>
          </w:rPr>
          <w:t>12</w:t>
        </w:r>
        <w:r w:rsidR="003716E8">
          <w:rPr>
            <w:webHidden/>
          </w:rPr>
          <w:fldChar w:fldCharType="end"/>
        </w:r>
      </w:hyperlink>
    </w:p>
    <w:p w14:paraId="57AD78BF" w14:textId="77777777" w:rsidR="003716E8" w:rsidRPr="00507026" w:rsidRDefault="003716E8" w:rsidP="003716E8">
      <w:pPr>
        <w:tabs>
          <w:tab w:val="left" w:pos="3960"/>
        </w:tabs>
        <w:ind w:right="-311"/>
        <w:rPr>
          <w:rFonts w:ascii="Arial" w:hAnsi="Arial" w:cs="Arial"/>
          <w:sz w:val="20"/>
          <w:szCs w:val="20"/>
        </w:rPr>
      </w:pPr>
      <w:r w:rsidRPr="00884D80">
        <w:rPr>
          <w:rFonts w:ascii="Arial" w:hAnsi="Arial" w:cs="Arial"/>
          <w:sz w:val="20"/>
          <w:szCs w:val="20"/>
        </w:rPr>
        <w:fldChar w:fldCharType="end"/>
      </w:r>
    </w:p>
    <w:p w14:paraId="34FE0B88" w14:textId="77777777" w:rsidR="003716E8" w:rsidRPr="00507026" w:rsidRDefault="003716E8" w:rsidP="003716E8">
      <w:pPr>
        <w:tabs>
          <w:tab w:val="left" w:pos="3960"/>
        </w:tabs>
        <w:ind w:right="-311"/>
        <w:rPr>
          <w:rFonts w:ascii="Arial" w:hAnsi="Arial" w:cs="Arial"/>
          <w:sz w:val="20"/>
          <w:szCs w:val="20"/>
        </w:rPr>
      </w:pPr>
    </w:p>
    <w:p w14:paraId="110D3993" w14:textId="77777777" w:rsidR="003716E8" w:rsidRPr="00507026" w:rsidRDefault="003716E8" w:rsidP="003716E8">
      <w:pPr>
        <w:tabs>
          <w:tab w:val="left" w:pos="3960"/>
        </w:tabs>
        <w:ind w:right="-311"/>
        <w:rPr>
          <w:rFonts w:ascii="Arial" w:hAnsi="Arial" w:cs="Arial"/>
          <w:sz w:val="20"/>
          <w:szCs w:val="20"/>
        </w:rPr>
      </w:pPr>
    </w:p>
    <w:p w14:paraId="436675B9" w14:textId="77777777" w:rsidR="003716E8" w:rsidRPr="00507026" w:rsidRDefault="003716E8" w:rsidP="003716E8">
      <w:pPr>
        <w:tabs>
          <w:tab w:val="left" w:pos="3960"/>
        </w:tabs>
        <w:ind w:right="-311"/>
        <w:rPr>
          <w:rFonts w:ascii="Arial" w:hAnsi="Arial" w:cs="Arial"/>
          <w:sz w:val="20"/>
          <w:szCs w:val="20"/>
        </w:rPr>
      </w:pPr>
    </w:p>
    <w:p w14:paraId="4CBF1252" w14:textId="77777777" w:rsidR="003716E8" w:rsidRPr="00507026" w:rsidRDefault="003716E8" w:rsidP="003716E8">
      <w:pPr>
        <w:tabs>
          <w:tab w:val="left" w:pos="3960"/>
        </w:tabs>
        <w:ind w:right="-311"/>
        <w:rPr>
          <w:rFonts w:ascii="Arial" w:hAnsi="Arial" w:cs="Arial"/>
          <w:sz w:val="20"/>
          <w:szCs w:val="20"/>
        </w:rPr>
      </w:pPr>
    </w:p>
    <w:p w14:paraId="592EC501" w14:textId="77777777" w:rsidR="003716E8" w:rsidRPr="00507026" w:rsidRDefault="003716E8" w:rsidP="003716E8">
      <w:pPr>
        <w:tabs>
          <w:tab w:val="left" w:pos="3960"/>
        </w:tabs>
        <w:ind w:right="-311"/>
        <w:rPr>
          <w:rFonts w:ascii="Arial" w:hAnsi="Arial" w:cs="Arial"/>
          <w:sz w:val="20"/>
          <w:szCs w:val="20"/>
        </w:rPr>
      </w:pPr>
    </w:p>
    <w:p w14:paraId="7248A2CF" w14:textId="77777777" w:rsidR="003716E8" w:rsidRPr="00507026" w:rsidRDefault="003716E8" w:rsidP="003716E8">
      <w:pPr>
        <w:tabs>
          <w:tab w:val="left" w:pos="3960"/>
        </w:tabs>
        <w:ind w:right="-311"/>
        <w:rPr>
          <w:rFonts w:ascii="Arial" w:hAnsi="Arial" w:cs="Arial"/>
          <w:sz w:val="20"/>
          <w:szCs w:val="20"/>
        </w:rPr>
      </w:pPr>
    </w:p>
    <w:p w14:paraId="679ACB2B" w14:textId="77777777" w:rsidR="003716E8" w:rsidRPr="00507026" w:rsidRDefault="003716E8" w:rsidP="003716E8">
      <w:pPr>
        <w:tabs>
          <w:tab w:val="left" w:pos="3960"/>
        </w:tabs>
        <w:ind w:right="-311"/>
        <w:rPr>
          <w:rFonts w:ascii="Arial" w:hAnsi="Arial" w:cs="Arial"/>
          <w:sz w:val="20"/>
          <w:szCs w:val="20"/>
        </w:rPr>
      </w:pPr>
    </w:p>
    <w:p w14:paraId="38712715" w14:textId="77777777" w:rsidR="003716E8" w:rsidRPr="00507026" w:rsidRDefault="003716E8" w:rsidP="003716E8">
      <w:pPr>
        <w:tabs>
          <w:tab w:val="left" w:pos="3960"/>
        </w:tabs>
        <w:ind w:right="-311"/>
        <w:rPr>
          <w:rFonts w:ascii="Arial" w:hAnsi="Arial" w:cs="Arial"/>
          <w:sz w:val="20"/>
          <w:szCs w:val="20"/>
        </w:rPr>
      </w:pPr>
    </w:p>
    <w:p w14:paraId="67F53122" w14:textId="77777777" w:rsidR="003716E8" w:rsidRPr="00507026" w:rsidRDefault="003716E8" w:rsidP="003716E8">
      <w:pPr>
        <w:tabs>
          <w:tab w:val="left" w:pos="3960"/>
        </w:tabs>
        <w:ind w:right="-311"/>
        <w:rPr>
          <w:rFonts w:ascii="Arial" w:hAnsi="Arial" w:cs="Arial"/>
          <w:sz w:val="20"/>
          <w:szCs w:val="20"/>
        </w:rPr>
      </w:pPr>
    </w:p>
    <w:p w14:paraId="446AE3C1" w14:textId="77777777" w:rsidR="003716E8" w:rsidRDefault="003716E8" w:rsidP="003716E8">
      <w:pPr>
        <w:tabs>
          <w:tab w:val="left" w:pos="3960"/>
        </w:tabs>
        <w:ind w:right="-311"/>
        <w:rPr>
          <w:rFonts w:ascii="Arial" w:hAnsi="Arial" w:cs="Arial"/>
          <w:sz w:val="20"/>
          <w:szCs w:val="20"/>
        </w:rPr>
      </w:pPr>
    </w:p>
    <w:p w14:paraId="53B04D5C" w14:textId="77777777" w:rsidR="003716E8" w:rsidRDefault="003716E8" w:rsidP="003716E8">
      <w:pPr>
        <w:tabs>
          <w:tab w:val="left" w:pos="3960"/>
        </w:tabs>
        <w:ind w:right="-311"/>
        <w:rPr>
          <w:rFonts w:ascii="Arial" w:hAnsi="Arial" w:cs="Arial"/>
          <w:sz w:val="20"/>
          <w:szCs w:val="20"/>
        </w:rPr>
      </w:pPr>
    </w:p>
    <w:p w14:paraId="2D94B1FE" w14:textId="77777777" w:rsidR="003716E8" w:rsidRDefault="003716E8" w:rsidP="003716E8">
      <w:pPr>
        <w:tabs>
          <w:tab w:val="left" w:pos="3960"/>
        </w:tabs>
        <w:ind w:right="-311"/>
        <w:rPr>
          <w:rFonts w:ascii="Arial" w:hAnsi="Arial" w:cs="Arial"/>
          <w:sz w:val="20"/>
          <w:szCs w:val="20"/>
        </w:rPr>
      </w:pPr>
    </w:p>
    <w:p w14:paraId="3C7D2282" w14:textId="77777777" w:rsidR="003716E8" w:rsidRDefault="003716E8" w:rsidP="003716E8">
      <w:pPr>
        <w:tabs>
          <w:tab w:val="left" w:pos="3960"/>
        </w:tabs>
        <w:ind w:right="-311"/>
        <w:rPr>
          <w:rFonts w:ascii="Arial" w:hAnsi="Arial" w:cs="Arial"/>
          <w:sz w:val="20"/>
          <w:szCs w:val="20"/>
        </w:rPr>
      </w:pPr>
    </w:p>
    <w:p w14:paraId="27A1A8C6" w14:textId="77777777" w:rsidR="003716E8" w:rsidRPr="00507026" w:rsidRDefault="003716E8" w:rsidP="003716E8">
      <w:pPr>
        <w:tabs>
          <w:tab w:val="left" w:pos="3960"/>
        </w:tabs>
        <w:ind w:right="-311"/>
        <w:rPr>
          <w:rFonts w:ascii="Arial" w:hAnsi="Arial" w:cs="Arial"/>
          <w:sz w:val="20"/>
          <w:szCs w:val="20"/>
        </w:rPr>
      </w:pPr>
    </w:p>
    <w:p w14:paraId="7FD47BB5" w14:textId="77777777" w:rsidR="003716E8" w:rsidRDefault="003716E8" w:rsidP="003716E8">
      <w:pPr>
        <w:tabs>
          <w:tab w:val="left" w:pos="3960"/>
        </w:tabs>
        <w:ind w:right="-311"/>
        <w:rPr>
          <w:rFonts w:ascii="Arial" w:hAnsi="Arial" w:cs="Arial"/>
          <w:sz w:val="20"/>
          <w:szCs w:val="20"/>
        </w:rPr>
      </w:pPr>
    </w:p>
    <w:p w14:paraId="159ACF69" w14:textId="77777777" w:rsidR="003716E8" w:rsidRDefault="003716E8" w:rsidP="003716E8">
      <w:pPr>
        <w:tabs>
          <w:tab w:val="left" w:pos="3960"/>
        </w:tabs>
        <w:ind w:right="-311"/>
        <w:rPr>
          <w:rFonts w:ascii="Arial" w:hAnsi="Arial" w:cs="Arial"/>
          <w:sz w:val="20"/>
          <w:szCs w:val="20"/>
        </w:rPr>
      </w:pPr>
    </w:p>
    <w:p w14:paraId="6F139DF9" w14:textId="77777777" w:rsidR="003716E8" w:rsidRDefault="003716E8" w:rsidP="003716E8">
      <w:pPr>
        <w:tabs>
          <w:tab w:val="left" w:pos="3960"/>
        </w:tabs>
        <w:ind w:right="-311"/>
        <w:rPr>
          <w:rFonts w:ascii="Arial" w:hAnsi="Arial" w:cs="Arial"/>
          <w:sz w:val="20"/>
          <w:szCs w:val="20"/>
        </w:rPr>
      </w:pPr>
    </w:p>
    <w:p w14:paraId="5EA04773" w14:textId="77777777" w:rsidR="003716E8" w:rsidRDefault="003716E8" w:rsidP="003716E8">
      <w:pPr>
        <w:tabs>
          <w:tab w:val="left" w:pos="3960"/>
        </w:tabs>
        <w:ind w:right="-311"/>
        <w:rPr>
          <w:rFonts w:ascii="Arial" w:hAnsi="Arial" w:cs="Arial"/>
          <w:sz w:val="20"/>
          <w:szCs w:val="20"/>
        </w:rPr>
      </w:pPr>
    </w:p>
    <w:p w14:paraId="45E1F97E" w14:textId="77777777" w:rsidR="003716E8" w:rsidRDefault="003716E8" w:rsidP="003716E8">
      <w:pPr>
        <w:tabs>
          <w:tab w:val="left" w:pos="3960"/>
        </w:tabs>
        <w:ind w:right="-311"/>
        <w:rPr>
          <w:rFonts w:ascii="Arial" w:hAnsi="Arial" w:cs="Arial"/>
          <w:sz w:val="20"/>
          <w:szCs w:val="20"/>
        </w:rPr>
      </w:pPr>
    </w:p>
    <w:p w14:paraId="092D3423" w14:textId="77777777" w:rsidR="003716E8" w:rsidRDefault="003716E8" w:rsidP="003716E8">
      <w:pPr>
        <w:tabs>
          <w:tab w:val="left" w:pos="3960"/>
        </w:tabs>
        <w:ind w:right="-311"/>
        <w:rPr>
          <w:rFonts w:ascii="Arial" w:hAnsi="Arial" w:cs="Arial"/>
          <w:sz w:val="20"/>
          <w:szCs w:val="20"/>
        </w:rPr>
      </w:pPr>
    </w:p>
    <w:p w14:paraId="2635E2A1" w14:textId="77777777" w:rsidR="003716E8" w:rsidRDefault="003716E8" w:rsidP="003716E8">
      <w:pPr>
        <w:tabs>
          <w:tab w:val="left" w:pos="3960"/>
        </w:tabs>
        <w:ind w:right="-311"/>
        <w:rPr>
          <w:rFonts w:ascii="Arial" w:hAnsi="Arial" w:cs="Arial"/>
          <w:sz w:val="20"/>
          <w:szCs w:val="20"/>
        </w:rPr>
      </w:pPr>
    </w:p>
    <w:p w14:paraId="7C441200" w14:textId="77777777" w:rsidR="003716E8" w:rsidRDefault="003716E8" w:rsidP="003716E8">
      <w:pPr>
        <w:tabs>
          <w:tab w:val="left" w:pos="3960"/>
        </w:tabs>
        <w:ind w:right="-311"/>
        <w:rPr>
          <w:rFonts w:ascii="Arial" w:hAnsi="Arial" w:cs="Arial"/>
          <w:sz w:val="20"/>
          <w:szCs w:val="20"/>
        </w:rPr>
      </w:pPr>
      <w:r>
        <w:rPr>
          <w:rFonts w:ascii="Arial" w:hAnsi="Arial" w:cs="Arial"/>
          <w:sz w:val="20"/>
          <w:szCs w:val="20"/>
        </w:rPr>
        <w:br w:type="page"/>
      </w:r>
    </w:p>
    <w:tbl>
      <w:tblPr>
        <w:tblW w:w="10110"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4A0" w:firstRow="1" w:lastRow="0" w:firstColumn="1" w:lastColumn="0" w:noHBand="0" w:noVBand="1"/>
      </w:tblPr>
      <w:tblGrid>
        <w:gridCol w:w="10110"/>
      </w:tblGrid>
      <w:tr w:rsidR="003716E8" w:rsidRPr="00BE4C9B" w14:paraId="3E646AD3" w14:textId="77777777" w:rsidTr="00917556">
        <w:trPr>
          <w:trHeight w:val="1141"/>
        </w:trPr>
        <w:tc>
          <w:tcPr>
            <w:tcW w:w="10112" w:type="dxa"/>
            <w:tcBorders>
              <w:top w:val="single" w:sz="4" w:space="0" w:color="auto"/>
              <w:left w:val="single" w:sz="4" w:space="0" w:color="auto"/>
              <w:bottom w:val="single" w:sz="4" w:space="0" w:color="auto"/>
              <w:right w:val="single" w:sz="4" w:space="0" w:color="auto"/>
            </w:tcBorders>
            <w:shd w:val="clear" w:color="auto" w:fill="7CC2FF"/>
            <w:hideMark/>
          </w:tcPr>
          <w:p w14:paraId="5A739032" w14:textId="77777777" w:rsidR="003716E8" w:rsidRPr="00BE4C9B" w:rsidRDefault="003716E8" w:rsidP="00917556">
            <w:pPr>
              <w:tabs>
                <w:tab w:val="left" w:pos="851"/>
              </w:tabs>
              <w:suppressAutoHyphens/>
              <w:overflowPunct/>
              <w:autoSpaceDE/>
              <w:adjustRightInd/>
              <w:spacing w:before="120" w:after="120"/>
              <w:jc w:val="center"/>
              <w:textAlignment w:val="auto"/>
              <w:rPr>
                <w:rFonts w:ascii="Arial" w:hAnsi="Arial" w:cs="Arial"/>
                <w:b/>
                <w:bCs/>
                <w:caps/>
                <w:sz w:val="28"/>
                <w:szCs w:val="28"/>
                <w:lang w:eastAsia="zh-CN"/>
              </w:rPr>
            </w:pPr>
            <w:r w:rsidRPr="00BE4C9B">
              <w:rPr>
                <w:rFonts w:ascii="Arial" w:hAnsi="Arial" w:cs="Arial"/>
                <w:lang w:eastAsia="zh-CN"/>
              </w:rPr>
              <w:lastRenderedPageBreak/>
              <w:t>MARCH</w:t>
            </w:r>
            <w:r w:rsidRPr="00BE4C9B">
              <w:rPr>
                <w:rFonts w:ascii="Arial" w:hAnsi="Arial" w:cs="Arial"/>
                <w:caps/>
                <w:lang w:eastAsia="zh-CN"/>
              </w:rPr>
              <w:t>é</w:t>
            </w:r>
            <w:r w:rsidRPr="00BE4C9B">
              <w:rPr>
                <w:rFonts w:ascii="Arial" w:hAnsi="Arial" w:cs="Arial"/>
                <w:lang w:eastAsia="zh-CN"/>
              </w:rPr>
              <w:t>S ET ACCORDS-CADRES</w:t>
            </w:r>
          </w:p>
          <w:p w14:paraId="1E6FB44B" w14:textId="77777777" w:rsidR="003716E8" w:rsidRPr="00BE4C9B" w:rsidRDefault="003716E8" w:rsidP="00917556">
            <w:pPr>
              <w:keepNext/>
              <w:tabs>
                <w:tab w:val="num" w:pos="0"/>
                <w:tab w:val="left" w:pos="851"/>
                <w:tab w:val="right" w:pos="9639"/>
              </w:tabs>
              <w:suppressAutoHyphens/>
              <w:overflowPunct/>
              <w:autoSpaceDE/>
              <w:adjustRightInd/>
              <w:spacing w:before="120" w:after="120"/>
              <w:ind w:left="1440" w:hanging="1440"/>
              <w:jc w:val="center"/>
              <w:textAlignment w:val="auto"/>
              <w:outlineLvl w:val="7"/>
              <w:rPr>
                <w:rFonts w:ascii="Arial" w:hAnsi="Arial" w:cs="Arial"/>
                <w:b/>
                <w:bCs/>
                <w:szCs w:val="20"/>
                <w:lang w:eastAsia="zh-CN"/>
              </w:rPr>
            </w:pPr>
            <w:r w:rsidRPr="00BE4C9B">
              <w:rPr>
                <w:rFonts w:ascii="Arial" w:hAnsi="Arial" w:cs="Arial"/>
                <w:b/>
                <w:bCs/>
                <w:caps/>
                <w:sz w:val="28"/>
                <w:szCs w:val="28"/>
                <w:lang w:eastAsia="zh-CN"/>
              </w:rPr>
              <w:t>ACTE</w:t>
            </w:r>
            <w:r w:rsidRPr="00BE4C9B">
              <w:rPr>
                <w:rFonts w:ascii="Arial" w:hAnsi="Arial" w:cs="Arial"/>
                <w:b/>
                <w:bCs/>
                <w:sz w:val="28"/>
                <w:szCs w:val="28"/>
                <w:lang w:eastAsia="zh-CN"/>
              </w:rPr>
              <w:t xml:space="preserve"> D’ENGAGEMENT</w:t>
            </w:r>
          </w:p>
        </w:tc>
      </w:tr>
    </w:tbl>
    <w:p w14:paraId="2D6308BB" w14:textId="77777777" w:rsidR="003716E8" w:rsidRPr="00BE4C9B" w:rsidRDefault="003716E8" w:rsidP="003716E8">
      <w:pPr>
        <w:tabs>
          <w:tab w:val="left" w:pos="851"/>
        </w:tabs>
        <w:suppressAutoHyphens/>
        <w:overflowPunct/>
        <w:autoSpaceDE/>
        <w:adjustRightInd/>
        <w:textAlignment w:val="auto"/>
        <w:rPr>
          <w:rFonts w:ascii="Univers" w:hAnsi="Univers" w:cs="Univers"/>
          <w:sz w:val="20"/>
          <w:szCs w:val="20"/>
          <w:lang w:eastAsia="zh-CN"/>
        </w:rPr>
      </w:pPr>
    </w:p>
    <w:p w14:paraId="4B52ACDF" w14:textId="77777777" w:rsidR="003716E8" w:rsidRPr="00BE4C9B" w:rsidRDefault="003716E8" w:rsidP="003716E8">
      <w:pPr>
        <w:tabs>
          <w:tab w:val="left" w:pos="851"/>
        </w:tabs>
        <w:suppressAutoHyphens/>
        <w:overflowPunct/>
        <w:autoSpaceDE/>
        <w:adjustRightInd/>
        <w:jc w:val="both"/>
        <w:textAlignment w:val="auto"/>
        <w:rPr>
          <w:rFonts w:ascii="Arial" w:hAnsi="Arial" w:cs="Arial"/>
          <w:bCs/>
          <w:i/>
          <w:iCs/>
          <w:sz w:val="18"/>
          <w:szCs w:val="18"/>
          <w:lang w:eastAsia="zh-CN"/>
        </w:rPr>
      </w:pPr>
      <w:r w:rsidRPr="00BE4C9B">
        <w:rPr>
          <w:rFonts w:ascii="Arial" w:hAnsi="Arial" w:cs="Arial"/>
          <w:bCs/>
          <w:i/>
          <w:iCs/>
          <w:sz w:val="18"/>
          <w:szCs w:val="18"/>
          <w:lang w:eastAsia="zh-CN"/>
        </w:rPr>
        <w:t xml:space="preserve">Alors qu’un acte d’engagement signé était autrefois requis de l’opérateur économique soumissionnaire lors du dépôt de son offre, sa signature n’est plus aujourd’hui requise qu’au stade de l’attribution du marché. Le présent formulaire (inspiré du </w:t>
      </w:r>
      <w:hyperlink r:id="rId8" w:history="1">
        <w:r w:rsidRPr="00BE4C9B">
          <w:rPr>
            <w:rFonts w:ascii="Arial" w:hAnsi="Arial" w:cs="Arial"/>
            <w:bCs/>
            <w:i/>
            <w:iCs/>
            <w:color w:val="0000FF"/>
            <w:sz w:val="18"/>
            <w:szCs w:val="18"/>
            <w:u w:val="single"/>
            <w:lang w:eastAsia="zh-CN"/>
          </w:rPr>
          <w:t>formulaire ATTRI1</w:t>
        </w:r>
      </w:hyperlink>
      <w:r w:rsidRPr="00BE4C9B">
        <w:rPr>
          <w:rFonts w:ascii="Arial" w:hAnsi="Arial" w:cs="Arial"/>
          <w:bCs/>
          <w:i/>
          <w:iCs/>
          <w:sz w:val="18"/>
          <w:szCs w:val="18"/>
          <w:lang w:eastAsia="zh-CN"/>
        </w:rPr>
        <w:t xml:space="preserve"> disponible sur le site de la Direction des Affaires Juridiques du Ministère des finances et des comptes publics) est un modèle d’acte d’engagement qui doit être utilisé par le candidat à l’appui de son offre conformément au règlement de la consultation. </w:t>
      </w:r>
    </w:p>
    <w:p w14:paraId="3DBED708" w14:textId="77777777" w:rsidR="003716E8" w:rsidRPr="00F97C14" w:rsidRDefault="003716E8" w:rsidP="003716E8">
      <w:pPr>
        <w:tabs>
          <w:tab w:val="left" w:pos="851"/>
        </w:tabs>
        <w:suppressAutoHyphens/>
        <w:overflowPunct/>
        <w:autoSpaceDE/>
        <w:adjustRightInd/>
        <w:jc w:val="both"/>
        <w:textAlignment w:val="auto"/>
        <w:rPr>
          <w:rFonts w:ascii="Arial" w:hAnsi="Arial" w:cs="Arial"/>
          <w:bCs/>
          <w:i/>
          <w:iCs/>
          <w:sz w:val="18"/>
          <w:szCs w:val="18"/>
          <w:lang w:eastAsia="zh-CN"/>
        </w:rPr>
      </w:pPr>
      <w:r w:rsidRPr="00BE4C9B">
        <w:rPr>
          <w:rFonts w:ascii="Arial" w:hAnsi="Arial" w:cs="Arial"/>
          <w:bCs/>
          <w:i/>
          <w:iCs/>
          <w:sz w:val="18"/>
          <w:szCs w:val="18"/>
          <w:lang w:eastAsia="zh-CN"/>
        </w:rPr>
        <w:t xml:space="preserve">Néanmoins, </w:t>
      </w:r>
      <w:r w:rsidRPr="00F97C14">
        <w:rPr>
          <w:rFonts w:ascii="Arial" w:hAnsi="Arial" w:cs="Arial"/>
          <w:b/>
          <w:bCs/>
          <w:i/>
          <w:iCs/>
          <w:sz w:val="18"/>
          <w:szCs w:val="18"/>
          <w:lang w:eastAsia="zh-CN"/>
        </w:rPr>
        <w:t xml:space="preserve">afin d’accélérer les délais de procédure, il est conseillé aux candidats de produire l’acte d’engagement dûment signé lors du dépôt de leur pli avec les pièces exigées par l’acheteur au niveau de l'offre. Toutefois, il ne s'agit pas d'une obligation. </w:t>
      </w:r>
      <w:r w:rsidRPr="00F97C14">
        <w:rPr>
          <w:rFonts w:ascii="Arial" w:hAnsi="Arial" w:cs="Arial"/>
          <w:b/>
          <w:bCs/>
          <w:i/>
          <w:iCs/>
          <w:sz w:val="18"/>
          <w:szCs w:val="18"/>
          <w:u w:val="single"/>
          <w:lang w:eastAsia="zh-CN"/>
        </w:rPr>
        <w:t>L’attention des candidats est néanmoins attirée sur le caractère obligatoire de la fourniture du présent acte d’engagement complété par lot soumissionné à l’appui de son offre.</w:t>
      </w:r>
    </w:p>
    <w:p w14:paraId="5D4C1696" w14:textId="77777777" w:rsidR="003716E8" w:rsidRPr="00BE4C9B" w:rsidRDefault="003716E8" w:rsidP="003716E8">
      <w:pPr>
        <w:tabs>
          <w:tab w:val="left" w:pos="851"/>
        </w:tabs>
        <w:suppressAutoHyphens/>
        <w:overflowPunct/>
        <w:autoSpaceDE/>
        <w:adjustRightInd/>
        <w:jc w:val="both"/>
        <w:textAlignment w:val="auto"/>
        <w:rPr>
          <w:rFonts w:ascii="Arial" w:hAnsi="Arial" w:cs="Arial"/>
          <w:bCs/>
          <w:i/>
          <w:iCs/>
          <w:sz w:val="18"/>
          <w:szCs w:val="18"/>
          <w:lang w:eastAsia="zh-CN"/>
        </w:rPr>
      </w:pPr>
    </w:p>
    <w:p w14:paraId="4B0B59AD" w14:textId="77777777" w:rsidR="003716E8" w:rsidRPr="00BE4C9B" w:rsidRDefault="003716E8" w:rsidP="003716E8">
      <w:pPr>
        <w:tabs>
          <w:tab w:val="left" w:pos="851"/>
        </w:tabs>
        <w:suppressAutoHyphens/>
        <w:overflowPunct/>
        <w:autoSpaceDE/>
        <w:adjustRightInd/>
        <w:jc w:val="both"/>
        <w:textAlignment w:val="auto"/>
        <w:rPr>
          <w:rFonts w:ascii="Arial" w:hAnsi="Arial" w:cs="Arial"/>
          <w:bCs/>
          <w:i/>
          <w:iCs/>
          <w:sz w:val="16"/>
          <w:szCs w:val="20"/>
          <w:lang w:eastAsia="zh-CN"/>
        </w:rPr>
      </w:pPr>
      <w:r w:rsidRPr="00BE4C9B">
        <w:rPr>
          <w:rFonts w:ascii="Arial" w:hAnsi="Arial" w:cs="Arial"/>
          <w:bCs/>
          <w:i/>
          <w:iCs/>
          <w:sz w:val="18"/>
          <w:szCs w:val="18"/>
          <w:lang w:eastAsia="zh-CN"/>
        </w:rPr>
        <w:t>En cas de candidature groupée, un acte d’engagement unique est rempli pour le groupement d’entreprises.</w:t>
      </w:r>
    </w:p>
    <w:p w14:paraId="0D7C0BE1" w14:textId="77777777" w:rsidR="003716E8" w:rsidRDefault="003716E8" w:rsidP="003716E8">
      <w:pPr>
        <w:tabs>
          <w:tab w:val="left" w:pos="3960"/>
        </w:tabs>
        <w:ind w:right="-311"/>
        <w:rPr>
          <w:rFonts w:ascii="Arial" w:hAnsi="Arial" w:cs="Arial"/>
          <w:sz w:val="20"/>
          <w:szCs w:val="20"/>
        </w:rPr>
      </w:pPr>
    </w:p>
    <w:p w14:paraId="6AE07BE5" w14:textId="77777777" w:rsidR="003716E8" w:rsidRDefault="003716E8" w:rsidP="003716E8">
      <w:pPr>
        <w:tabs>
          <w:tab w:val="left" w:pos="3960"/>
        </w:tabs>
        <w:ind w:right="-311"/>
        <w:rPr>
          <w:rFonts w:ascii="Arial" w:hAnsi="Arial" w:cs="Arial"/>
          <w:sz w:val="20"/>
          <w:szCs w:val="20"/>
        </w:rPr>
      </w:pPr>
    </w:p>
    <w:p w14:paraId="40FDF322" w14:textId="77777777" w:rsidR="003716E8" w:rsidRPr="004F7C1E" w:rsidRDefault="003716E8" w:rsidP="003716E8">
      <w:pPr>
        <w:pStyle w:val="Titre1"/>
      </w:pPr>
      <w:bookmarkStart w:id="0" w:name="_Toc527125439"/>
      <w:r w:rsidRPr="004F7C1E">
        <w:t>ARTICLE 1 – OBJET DU MARCHE ET DE L’ACTE D’ENGAGEMENT</w:t>
      </w:r>
      <w:bookmarkEnd w:id="0"/>
    </w:p>
    <w:p w14:paraId="69652B67" w14:textId="77777777" w:rsidR="003716E8" w:rsidRPr="00A9725A" w:rsidRDefault="003716E8" w:rsidP="003716E8">
      <w:pPr>
        <w:jc w:val="both"/>
        <w:rPr>
          <w:rFonts w:ascii="Arial" w:hAnsi="Arial" w:cs="Arial"/>
          <w:sz w:val="20"/>
          <w:szCs w:val="20"/>
        </w:rPr>
      </w:pPr>
    </w:p>
    <w:p w14:paraId="693EF644" w14:textId="77777777" w:rsidR="003716E8" w:rsidRPr="001023FE" w:rsidRDefault="003716E8" w:rsidP="003716E8">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BF58D7">
        <w:rPr>
          <w:rFonts w:ascii="Arial" w:hAnsi="Arial" w:cs="Arial"/>
          <w:color w:val="7CC2FF"/>
          <w:sz w:val="20"/>
          <w:szCs w:val="20"/>
        </w:rPr>
        <w:t xml:space="preserve"> </w:t>
      </w:r>
      <w:r>
        <w:rPr>
          <w:rFonts w:ascii="Arial" w:hAnsi="Arial" w:cs="Arial"/>
          <w:b/>
          <w:sz w:val="20"/>
          <w:szCs w:val="20"/>
        </w:rPr>
        <w:t>Objet du marché</w:t>
      </w:r>
      <w:r w:rsidRPr="001023FE">
        <w:rPr>
          <w:rFonts w:ascii="Arial" w:hAnsi="Arial" w:cs="Arial"/>
          <w:b/>
          <w:sz w:val="20"/>
          <w:szCs w:val="20"/>
        </w:rPr>
        <w:t xml:space="preserve"> :</w:t>
      </w:r>
    </w:p>
    <w:p w14:paraId="2F7A8577" w14:textId="69283427" w:rsidR="003716E8" w:rsidRPr="00E52CDB" w:rsidRDefault="003716E8" w:rsidP="003716E8">
      <w:pPr>
        <w:pStyle w:val="Titre"/>
        <w:jc w:val="both"/>
        <w:rPr>
          <w:color w:val="auto"/>
          <w:sz w:val="20"/>
          <w:szCs w:val="20"/>
        </w:rPr>
      </w:pPr>
      <w:r w:rsidRPr="00410B81">
        <w:rPr>
          <w:b w:val="0"/>
          <w:color w:val="auto"/>
          <w:sz w:val="20"/>
          <w:szCs w:val="20"/>
        </w:rPr>
        <w:t xml:space="preserve">Le marché régi par le présent cahier des clauses particulières (CCP) est un </w:t>
      </w:r>
      <w:r w:rsidRPr="00410B81">
        <w:rPr>
          <w:color w:val="auto"/>
          <w:sz w:val="20"/>
          <w:szCs w:val="20"/>
        </w:rPr>
        <w:t xml:space="preserve">marché de prestations intellectuelles ayant pour objet une mission d’ordonnancement, de pilotage et de coordination (OPC) au cours </w:t>
      </w:r>
      <w:r>
        <w:rPr>
          <w:color w:val="auto"/>
          <w:sz w:val="20"/>
          <w:szCs w:val="20"/>
        </w:rPr>
        <w:t xml:space="preserve">des </w:t>
      </w:r>
      <w:r w:rsidRPr="00BA46FE">
        <w:rPr>
          <w:color w:val="auto"/>
          <w:sz w:val="20"/>
          <w:szCs w:val="20"/>
        </w:rPr>
        <w:t xml:space="preserve">différentes phases de la conception et de chantier de </w:t>
      </w:r>
      <w:r w:rsidRPr="00A07C00">
        <w:rPr>
          <w:color w:val="auto"/>
          <w:sz w:val="20"/>
          <w:szCs w:val="20"/>
        </w:rPr>
        <w:t xml:space="preserve">l’opération </w:t>
      </w:r>
      <w:r w:rsidR="00A07C00" w:rsidRPr="00A07C00">
        <w:rPr>
          <w:color w:val="auto"/>
          <w:sz w:val="20"/>
          <w:szCs w:val="20"/>
        </w:rPr>
        <w:t>de restauration</w:t>
      </w:r>
      <w:r w:rsidR="00511C2B" w:rsidRPr="00A07C00">
        <w:rPr>
          <w:color w:val="auto"/>
          <w:sz w:val="20"/>
          <w:szCs w:val="20"/>
        </w:rPr>
        <w:t xml:space="preserve"> </w:t>
      </w:r>
      <w:r w:rsidR="00981734" w:rsidRPr="00A07C00">
        <w:rPr>
          <w:color w:val="auto"/>
          <w:sz w:val="20"/>
          <w:szCs w:val="20"/>
        </w:rPr>
        <w:t xml:space="preserve">de l’entrée Concorde </w:t>
      </w:r>
      <w:r w:rsidRPr="00A07C00">
        <w:rPr>
          <w:color w:val="auto"/>
          <w:sz w:val="20"/>
          <w:szCs w:val="20"/>
        </w:rPr>
        <w:t>du jardin des Tuileries.</w:t>
      </w:r>
    </w:p>
    <w:p w14:paraId="0A5EFC40" w14:textId="77777777" w:rsidR="003716E8" w:rsidRPr="00E52CDB" w:rsidRDefault="003716E8" w:rsidP="003716E8">
      <w:pPr>
        <w:pStyle w:val="Titre"/>
        <w:jc w:val="both"/>
        <w:rPr>
          <w:color w:val="auto"/>
          <w:sz w:val="20"/>
          <w:szCs w:val="20"/>
        </w:rPr>
      </w:pPr>
    </w:p>
    <w:p w14:paraId="78FFEACE" w14:textId="77777777" w:rsidR="003716E8" w:rsidRPr="000E6A97" w:rsidRDefault="003716E8" w:rsidP="003716E8">
      <w:pPr>
        <w:tabs>
          <w:tab w:val="left" w:pos="426"/>
          <w:tab w:val="left" w:pos="851"/>
        </w:tabs>
        <w:overflowPunct/>
        <w:autoSpaceDE/>
        <w:autoSpaceDN/>
        <w:adjustRightInd/>
        <w:jc w:val="both"/>
        <w:textAlignment w:val="auto"/>
        <w:rPr>
          <w:rFonts w:ascii="Arial" w:hAnsi="Arial" w:cs="Arial"/>
          <w:b/>
          <w:bCs/>
          <w:color w:val="BFBFBF"/>
          <w:spacing w:val="-10"/>
          <w:position w:val="-2"/>
          <w:sz w:val="20"/>
          <w:szCs w:val="20"/>
        </w:rPr>
      </w:pPr>
    </w:p>
    <w:p w14:paraId="0CDFCC96" w14:textId="77777777" w:rsidR="003716E8" w:rsidRPr="001023FE" w:rsidRDefault="003716E8" w:rsidP="003716E8">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3A257351" w14:textId="1393BD31" w:rsidR="003716E8" w:rsidRDefault="00407415" w:rsidP="003716E8">
      <w:pPr>
        <w:tabs>
          <w:tab w:val="left" w:pos="426"/>
          <w:tab w:val="left" w:pos="851"/>
        </w:tabs>
        <w:overflowPunct/>
        <w:autoSpaceDE/>
        <w:autoSpaceDN/>
        <w:adjustRightInd/>
        <w:jc w:val="both"/>
        <w:textAlignment w:val="auto"/>
        <w:rPr>
          <w:rFonts w:ascii="Arial" w:hAnsi="Arial" w:cs="Arial"/>
          <w:sz w:val="20"/>
          <w:szCs w:val="20"/>
        </w:rPr>
      </w:pPr>
      <w:r w:rsidRPr="00407415">
        <w:rPr>
          <w:rFonts w:ascii="Arial" w:hAnsi="Arial" w:cs="Arial"/>
          <w:sz w:val="20"/>
          <w:szCs w:val="20"/>
        </w:rPr>
        <w:t>La présente consultation est passée selon la procédure d’appel d’offres ouvert en application des articles R.2124-1 à R.2124-3, R.2124-5 et R.2161-2 à R.2161-5 du Code de la commande publique.</w:t>
      </w:r>
    </w:p>
    <w:p w14:paraId="25CDC3CA" w14:textId="77777777" w:rsidR="00407415" w:rsidRPr="001D6E0D" w:rsidRDefault="00407415" w:rsidP="003716E8">
      <w:pPr>
        <w:tabs>
          <w:tab w:val="left" w:pos="426"/>
          <w:tab w:val="left" w:pos="851"/>
        </w:tabs>
        <w:overflowPunct/>
        <w:autoSpaceDE/>
        <w:autoSpaceDN/>
        <w:adjustRightInd/>
        <w:jc w:val="both"/>
        <w:textAlignment w:val="auto"/>
        <w:rPr>
          <w:rFonts w:ascii="Arial" w:hAnsi="Arial" w:cs="Arial"/>
          <w:sz w:val="20"/>
          <w:szCs w:val="20"/>
        </w:rPr>
      </w:pPr>
    </w:p>
    <w:p w14:paraId="49C5BD39" w14:textId="77777777" w:rsidR="003716E8" w:rsidRPr="001023FE" w:rsidRDefault="003716E8" w:rsidP="003716E8">
      <w:pPr>
        <w:tabs>
          <w:tab w:val="left" w:pos="426"/>
          <w:tab w:val="left" w:pos="851"/>
        </w:tabs>
        <w:overflowPunct/>
        <w:autoSpaceDE/>
        <w:autoSpaceDN/>
        <w:adjustRightInd/>
        <w:jc w:val="both"/>
        <w:textAlignment w:val="auto"/>
        <w:rPr>
          <w:rFonts w:ascii="Arial" w:hAnsi="Arial" w:cs="Arial"/>
          <w:sz w:val="20"/>
          <w:szCs w:val="20"/>
        </w:rPr>
      </w:pPr>
      <w:r w:rsidRPr="001D6E0D">
        <w:rPr>
          <w:rFonts w:ascii="Arial" w:hAnsi="Arial" w:cs="Arial"/>
          <w:sz w:val="20"/>
          <w:szCs w:val="20"/>
        </w:rPr>
        <w:t xml:space="preserve">Le présent marché de services se réfère au Cahier des Clauses Administratives Générales </w:t>
      </w:r>
      <w:r w:rsidRPr="00BD58A8">
        <w:rPr>
          <w:rFonts w:ascii="Arial" w:hAnsi="Arial" w:cs="Arial"/>
          <w:sz w:val="20"/>
          <w:szCs w:val="20"/>
        </w:rPr>
        <w:t>applicable</w:t>
      </w:r>
      <w:r>
        <w:rPr>
          <w:rFonts w:ascii="Arial" w:hAnsi="Arial" w:cs="Arial"/>
          <w:sz w:val="20"/>
          <w:szCs w:val="20"/>
        </w:rPr>
        <w:t>s</w:t>
      </w:r>
      <w:r w:rsidRPr="00BD58A8">
        <w:rPr>
          <w:rFonts w:ascii="Arial" w:hAnsi="Arial" w:cs="Arial"/>
          <w:sz w:val="20"/>
          <w:szCs w:val="20"/>
        </w:rPr>
        <w:t xml:space="preserve"> aux marchés publics de Prest</w:t>
      </w:r>
      <w:r>
        <w:rPr>
          <w:rFonts w:ascii="Arial" w:hAnsi="Arial" w:cs="Arial"/>
          <w:sz w:val="20"/>
          <w:szCs w:val="20"/>
        </w:rPr>
        <w:t>ations Intellectuelles</w:t>
      </w:r>
      <w:r w:rsidRPr="00BD58A8">
        <w:rPr>
          <w:rFonts w:ascii="Arial" w:hAnsi="Arial" w:cs="Arial"/>
          <w:sz w:val="20"/>
          <w:szCs w:val="20"/>
        </w:rPr>
        <w:t xml:space="preserve"> approuvé par l’arrêté du </w:t>
      </w:r>
      <w:r w:rsidR="00511C2B">
        <w:rPr>
          <w:rFonts w:ascii="Arial" w:hAnsi="Arial" w:cs="Arial"/>
          <w:sz w:val="20"/>
          <w:szCs w:val="20"/>
        </w:rPr>
        <w:t>30</w:t>
      </w:r>
      <w:r w:rsidRPr="00BD58A8">
        <w:rPr>
          <w:rFonts w:ascii="Arial" w:hAnsi="Arial" w:cs="Arial"/>
          <w:sz w:val="20"/>
          <w:szCs w:val="20"/>
        </w:rPr>
        <w:t xml:space="preserve"> </w:t>
      </w:r>
      <w:r w:rsidR="00511C2B">
        <w:rPr>
          <w:rFonts w:ascii="Arial" w:hAnsi="Arial" w:cs="Arial"/>
          <w:sz w:val="20"/>
          <w:szCs w:val="20"/>
        </w:rPr>
        <w:t>mar</w:t>
      </w:r>
      <w:r w:rsidRPr="00BD58A8">
        <w:rPr>
          <w:rFonts w:ascii="Arial" w:hAnsi="Arial" w:cs="Arial"/>
          <w:sz w:val="20"/>
          <w:szCs w:val="20"/>
        </w:rPr>
        <w:t>s</w:t>
      </w:r>
      <w:r w:rsidR="00511C2B">
        <w:rPr>
          <w:rFonts w:ascii="Arial" w:hAnsi="Arial" w:cs="Arial"/>
          <w:sz w:val="20"/>
          <w:szCs w:val="20"/>
        </w:rPr>
        <w:t xml:space="preserve"> 2021</w:t>
      </w:r>
      <w:r w:rsidRPr="001D6E0D">
        <w:rPr>
          <w:rFonts w:ascii="Arial" w:hAnsi="Arial" w:cs="Arial"/>
          <w:sz w:val="20"/>
          <w:szCs w:val="20"/>
        </w:rPr>
        <w:t>.</w:t>
      </w:r>
    </w:p>
    <w:p w14:paraId="41F90DFF" w14:textId="77777777" w:rsidR="003716E8" w:rsidRPr="004F7C1E" w:rsidRDefault="003716E8" w:rsidP="003716E8">
      <w:pPr>
        <w:rPr>
          <w:rFonts w:ascii="Arial" w:hAnsi="Arial" w:cs="Arial"/>
          <w:sz w:val="20"/>
          <w:szCs w:val="20"/>
        </w:rPr>
      </w:pPr>
    </w:p>
    <w:p w14:paraId="0A9AC4C2" w14:textId="77777777" w:rsidR="003716E8" w:rsidRPr="004F7C1E" w:rsidRDefault="003716E8" w:rsidP="003716E8">
      <w:pPr>
        <w:rPr>
          <w:rFonts w:ascii="Arial" w:hAnsi="Arial" w:cs="Arial"/>
          <w:bCs/>
          <w:spacing w:val="-10"/>
          <w:position w:val="-2"/>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Pr="004F7C1E">
        <w:rPr>
          <w:rFonts w:ascii="Arial" w:hAnsi="Arial" w:cs="Arial"/>
          <w:b/>
          <w:bCs/>
          <w:spacing w:val="-10"/>
          <w:position w:val="-2"/>
          <w:sz w:val="20"/>
          <w:szCs w:val="20"/>
        </w:rPr>
        <w:t>Forme d'exécution du marché :</w:t>
      </w:r>
      <w:r w:rsidRPr="004F7C1E">
        <w:rPr>
          <w:rFonts w:ascii="Arial" w:hAnsi="Arial" w:cs="Arial"/>
          <w:bCs/>
          <w:spacing w:val="-10"/>
          <w:position w:val="-2"/>
          <w:sz w:val="20"/>
          <w:szCs w:val="20"/>
        </w:rPr>
        <w:t xml:space="preserve"> </w:t>
      </w:r>
    </w:p>
    <w:p w14:paraId="6E7B0723" w14:textId="77777777" w:rsidR="003716E8" w:rsidRDefault="003716E8" w:rsidP="003716E8">
      <w:pPr>
        <w:rPr>
          <w:rFonts w:ascii="Arial" w:hAnsi="Arial"/>
          <w:iCs/>
          <w:color w:val="000000"/>
          <w:sz w:val="20"/>
        </w:rPr>
      </w:pPr>
      <w:r w:rsidRPr="00BD58A8">
        <w:rPr>
          <w:rFonts w:ascii="Arial" w:hAnsi="Arial"/>
          <w:iCs/>
          <w:color w:val="000000"/>
          <w:sz w:val="20"/>
        </w:rPr>
        <w:t>Le présent marché est rémunéré par un prix global et forfaitaire.</w:t>
      </w:r>
    </w:p>
    <w:p w14:paraId="00CDC08E" w14:textId="77777777" w:rsidR="003716E8" w:rsidRDefault="003716E8" w:rsidP="003716E8">
      <w:pPr>
        <w:rPr>
          <w:rFonts w:ascii="Arial" w:hAnsi="Arial"/>
          <w:sz w:val="20"/>
          <w:szCs w:val="20"/>
        </w:rPr>
      </w:pPr>
    </w:p>
    <w:p w14:paraId="7060BE5B" w14:textId="77777777" w:rsidR="003716E8" w:rsidRDefault="003716E8" w:rsidP="003716E8">
      <w:pPr>
        <w:rPr>
          <w:rFonts w:ascii="Arial" w:hAnsi="Arial"/>
          <w:b/>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Pr="00FD1568">
        <w:rPr>
          <w:rFonts w:ascii="Arial" w:hAnsi="Arial"/>
          <w:b/>
          <w:sz w:val="20"/>
          <w:szCs w:val="20"/>
        </w:rPr>
        <w:t>Classification CPV (Vocabulaire Commun des Marchés)</w:t>
      </w:r>
      <w:r>
        <w:rPr>
          <w:rFonts w:ascii="Arial" w:hAnsi="Arial"/>
          <w:b/>
          <w:sz w:val="20"/>
          <w:szCs w:val="20"/>
        </w:rPr>
        <w:t xml:space="preserve"> </w:t>
      </w:r>
      <w:r w:rsidRPr="0029366A">
        <w:rPr>
          <w:rFonts w:ascii="Arial" w:hAnsi="Arial"/>
          <w:b/>
          <w:sz w:val="20"/>
          <w:szCs w:val="20"/>
        </w:rPr>
        <w:t>:</w:t>
      </w:r>
    </w:p>
    <w:p w14:paraId="4A73A0CB" w14:textId="77777777" w:rsidR="003716E8" w:rsidRPr="00700155" w:rsidRDefault="003716E8" w:rsidP="003716E8">
      <w:pPr>
        <w:widowControl w:val="0"/>
        <w:shd w:val="clear" w:color="00FFFF" w:fill="auto"/>
        <w:jc w:val="both"/>
        <w:rPr>
          <w:rFonts w:ascii="Arial" w:hAnsi="Arial"/>
          <w:sz w:val="20"/>
          <w:szCs w:val="20"/>
        </w:rPr>
      </w:pPr>
      <w:r w:rsidRPr="00700155">
        <w:rPr>
          <w:rFonts w:ascii="Arial" w:hAnsi="Arial"/>
          <w:sz w:val="20"/>
          <w:szCs w:val="20"/>
        </w:rPr>
        <w:t xml:space="preserve">Objet principal : </w:t>
      </w:r>
      <w:r w:rsidRPr="00700155">
        <w:rPr>
          <w:rFonts w:ascii="Arial" w:hAnsi="Arial"/>
          <w:sz w:val="20"/>
          <w:szCs w:val="20"/>
        </w:rPr>
        <w:tab/>
      </w:r>
    </w:p>
    <w:tbl>
      <w:tblPr>
        <w:tblW w:w="10281" w:type="dxa"/>
        <w:tblInd w:w="55" w:type="dxa"/>
        <w:tblLayout w:type="fixed"/>
        <w:tblCellMar>
          <w:left w:w="70" w:type="dxa"/>
          <w:right w:w="70" w:type="dxa"/>
        </w:tblCellMar>
        <w:tblLook w:val="04A0" w:firstRow="1" w:lastRow="0" w:firstColumn="1" w:lastColumn="0" w:noHBand="0" w:noVBand="1"/>
      </w:tblPr>
      <w:tblGrid>
        <w:gridCol w:w="1291"/>
        <w:gridCol w:w="8990"/>
      </w:tblGrid>
      <w:tr w:rsidR="003716E8" w:rsidRPr="006B5225" w14:paraId="2E912E29" w14:textId="77777777" w:rsidTr="00917556">
        <w:trPr>
          <w:trHeight w:val="278"/>
        </w:trPr>
        <w:tc>
          <w:tcPr>
            <w:tcW w:w="1291" w:type="dxa"/>
            <w:tcBorders>
              <w:top w:val="nil"/>
              <w:left w:val="nil"/>
              <w:bottom w:val="nil"/>
              <w:right w:val="nil"/>
            </w:tcBorders>
            <w:shd w:val="clear" w:color="auto" w:fill="auto"/>
            <w:noWrap/>
            <w:vAlign w:val="bottom"/>
          </w:tcPr>
          <w:p w14:paraId="50EC7B2A" w14:textId="77777777" w:rsidR="003716E8" w:rsidRPr="006B5225" w:rsidRDefault="003716E8" w:rsidP="00917556">
            <w:pPr>
              <w:overflowPunct/>
              <w:autoSpaceDE/>
              <w:autoSpaceDN/>
              <w:adjustRightInd/>
              <w:textAlignment w:val="auto"/>
              <w:rPr>
                <w:rFonts w:ascii="Arial" w:hAnsi="Arial" w:cs="Arial"/>
                <w:sz w:val="20"/>
                <w:szCs w:val="20"/>
              </w:rPr>
            </w:pPr>
            <w:r w:rsidRPr="006B5225">
              <w:rPr>
                <w:rFonts w:ascii="Arial" w:hAnsi="Arial" w:cs="Arial"/>
                <w:sz w:val="20"/>
                <w:szCs w:val="20"/>
              </w:rPr>
              <w:t>71520000-9</w:t>
            </w:r>
          </w:p>
        </w:tc>
        <w:tc>
          <w:tcPr>
            <w:tcW w:w="8990" w:type="dxa"/>
            <w:tcBorders>
              <w:top w:val="nil"/>
              <w:left w:val="nil"/>
              <w:bottom w:val="nil"/>
              <w:right w:val="nil"/>
            </w:tcBorders>
            <w:shd w:val="clear" w:color="auto" w:fill="auto"/>
            <w:noWrap/>
            <w:vAlign w:val="bottom"/>
          </w:tcPr>
          <w:p w14:paraId="1B3DD7EC" w14:textId="77777777" w:rsidR="003716E8" w:rsidRPr="006B5225" w:rsidRDefault="003716E8" w:rsidP="00917556">
            <w:pPr>
              <w:overflowPunct/>
              <w:autoSpaceDE/>
              <w:autoSpaceDN/>
              <w:adjustRightInd/>
              <w:textAlignment w:val="auto"/>
              <w:rPr>
                <w:rFonts w:ascii="Arial" w:hAnsi="Arial" w:cs="Arial"/>
                <w:sz w:val="20"/>
                <w:szCs w:val="20"/>
              </w:rPr>
            </w:pPr>
            <w:r w:rsidRPr="006B5225">
              <w:rPr>
                <w:rFonts w:ascii="Arial" w:hAnsi="Arial" w:cs="Arial"/>
                <w:sz w:val="20"/>
                <w:szCs w:val="20"/>
              </w:rPr>
              <w:t>Services de conduite des travaux</w:t>
            </w:r>
          </w:p>
        </w:tc>
      </w:tr>
    </w:tbl>
    <w:p w14:paraId="12A4A1EE" w14:textId="77777777" w:rsidR="003716E8" w:rsidRPr="00700155" w:rsidRDefault="003716E8" w:rsidP="003716E8">
      <w:pPr>
        <w:tabs>
          <w:tab w:val="left" w:pos="426"/>
          <w:tab w:val="left" w:pos="851"/>
        </w:tabs>
        <w:overflowPunct/>
        <w:autoSpaceDE/>
        <w:autoSpaceDN/>
        <w:adjustRightInd/>
        <w:jc w:val="both"/>
        <w:textAlignment w:val="auto"/>
        <w:rPr>
          <w:rFonts w:ascii="Arial" w:hAnsi="Arial"/>
          <w:sz w:val="20"/>
          <w:szCs w:val="20"/>
        </w:rPr>
      </w:pPr>
      <w:r w:rsidRPr="00700155">
        <w:rPr>
          <w:rFonts w:ascii="Arial" w:hAnsi="Arial"/>
          <w:sz w:val="20"/>
          <w:szCs w:val="20"/>
        </w:rPr>
        <w:t>Objet(s) complémentaire(s) :</w:t>
      </w:r>
    </w:p>
    <w:tbl>
      <w:tblPr>
        <w:tblW w:w="10320" w:type="dxa"/>
        <w:tblLayout w:type="fixed"/>
        <w:tblCellMar>
          <w:left w:w="30" w:type="dxa"/>
          <w:right w:w="30" w:type="dxa"/>
        </w:tblCellMar>
        <w:tblLook w:val="0000" w:firstRow="0" w:lastRow="0" w:firstColumn="0" w:lastColumn="0" w:noHBand="0" w:noVBand="0"/>
      </w:tblPr>
      <w:tblGrid>
        <w:gridCol w:w="1306"/>
        <w:gridCol w:w="9014"/>
      </w:tblGrid>
      <w:tr w:rsidR="003716E8" w:rsidRPr="006B5225" w14:paraId="6BB90060" w14:textId="77777777" w:rsidTr="00917556">
        <w:trPr>
          <w:trHeight w:val="247"/>
        </w:trPr>
        <w:tc>
          <w:tcPr>
            <w:tcW w:w="1306" w:type="dxa"/>
            <w:tcBorders>
              <w:top w:val="nil"/>
              <w:left w:val="nil"/>
              <w:bottom w:val="nil"/>
              <w:right w:val="nil"/>
            </w:tcBorders>
          </w:tcPr>
          <w:p w14:paraId="50E4E26E" w14:textId="77777777" w:rsidR="003716E8" w:rsidRPr="006B5225" w:rsidRDefault="003716E8" w:rsidP="00917556">
            <w:pPr>
              <w:overflowPunct/>
              <w:textAlignment w:val="auto"/>
              <w:rPr>
                <w:rFonts w:ascii="Arial" w:hAnsi="Arial" w:cs="Arial"/>
                <w:color w:val="000000"/>
                <w:sz w:val="20"/>
                <w:szCs w:val="20"/>
              </w:rPr>
            </w:pPr>
            <w:r w:rsidRPr="006B5225">
              <w:rPr>
                <w:rFonts w:ascii="Arial" w:hAnsi="Arial" w:cs="Arial"/>
                <w:color w:val="000000"/>
                <w:sz w:val="20"/>
                <w:szCs w:val="20"/>
              </w:rPr>
              <w:t>71247000-1</w:t>
            </w:r>
          </w:p>
        </w:tc>
        <w:tc>
          <w:tcPr>
            <w:tcW w:w="9014" w:type="dxa"/>
            <w:tcBorders>
              <w:top w:val="nil"/>
              <w:left w:val="nil"/>
              <w:bottom w:val="nil"/>
              <w:right w:val="nil"/>
            </w:tcBorders>
          </w:tcPr>
          <w:p w14:paraId="77CF6DEC" w14:textId="77777777" w:rsidR="003716E8" w:rsidRPr="006B5225" w:rsidRDefault="003716E8" w:rsidP="00917556">
            <w:pPr>
              <w:overflowPunct/>
              <w:textAlignment w:val="auto"/>
              <w:rPr>
                <w:rFonts w:ascii="Arial" w:hAnsi="Arial" w:cs="Arial"/>
                <w:color w:val="000000"/>
                <w:sz w:val="20"/>
                <w:szCs w:val="20"/>
              </w:rPr>
            </w:pPr>
            <w:r w:rsidRPr="006B5225">
              <w:rPr>
                <w:rFonts w:ascii="Arial" w:hAnsi="Arial" w:cs="Arial"/>
                <w:color w:val="000000"/>
                <w:sz w:val="20"/>
                <w:szCs w:val="20"/>
              </w:rPr>
              <w:t>Supervision des travaux de construction</w:t>
            </w:r>
          </w:p>
        </w:tc>
      </w:tr>
    </w:tbl>
    <w:p w14:paraId="335056A4" w14:textId="77777777" w:rsidR="003716E8" w:rsidRPr="00040619" w:rsidRDefault="003716E8" w:rsidP="003716E8">
      <w:pPr>
        <w:rPr>
          <w:rFonts w:ascii="Arial" w:hAnsi="Arial"/>
          <w:sz w:val="20"/>
          <w:szCs w:val="20"/>
        </w:rPr>
      </w:pPr>
    </w:p>
    <w:p w14:paraId="2C189D7B" w14:textId="77777777" w:rsidR="003716E8" w:rsidRPr="001023FE" w:rsidRDefault="003716E8" w:rsidP="003716E8">
      <w:pPr>
        <w:jc w:val="both"/>
        <w:rPr>
          <w:rFonts w:ascii="Arial" w:hAnsi="Arial" w:cs="Arial"/>
          <w:b/>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Pr="001023FE">
        <w:rPr>
          <w:rFonts w:ascii="Arial" w:hAnsi="Arial" w:cs="Arial"/>
          <w:b/>
          <w:sz w:val="20"/>
          <w:szCs w:val="20"/>
        </w:rPr>
        <w:t>Cet acte d'engagement correspond :</w:t>
      </w:r>
    </w:p>
    <w:p w14:paraId="475E5199" w14:textId="77777777" w:rsidR="003716E8" w:rsidRPr="001023FE" w:rsidRDefault="003716E8" w:rsidP="003716E8">
      <w:pPr>
        <w:numPr>
          <w:ilvl w:val="0"/>
          <w:numId w:val="32"/>
        </w:numPr>
        <w:tabs>
          <w:tab w:val="left" w:pos="426"/>
          <w:tab w:val="left" w:pos="851"/>
        </w:tabs>
        <w:overflowPunct/>
        <w:autoSpaceDE/>
        <w:autoSpaceDN/>
        <w:adjustRightInd/>
        <w:spacing w:before="120"/>
        <w:jc w:val="both"/>
        <w:textAlignment w:val="auto"/>
        <w:rPr>
          <w:rFonts w:ascii="Arial" w:hAnsi="Arial" w:cs="Arial"/>
          <w:i/>
          <w:iCs/>
          <w:sz w:val="18"/>
          <w:szCs w:val="18"/>
        </w:rPr>
      </w:pPr>
      <w:r w:rsidRPr="001023FE">
        <w:rPr>
          <w:rFonts w:ascii="Univers" w:hAnsi="Univers" w:cs="Univers"/>
          <w:sz w:val="20"/>
          <w:szCs w:val="20"/>
        </w:rPr>
        <w:fldChar w:fldCharType="begin">
          <w:ffData>
            <w:name w:val="CaseACocher109"/>
            <w:enabled/>
            <w:calcOnExit w:val="0"/>
            <w:checkBox>
              <w:sizeAuto/>
              <w:default w:val="1"/>
            </w:checkBox>
          </w:ffData>
        </w:fldChar>
      </w:r>
      <w:r w:rsidRPr="001023FE">
        <w:rPr>
          <w:rFonts w:ascii="Univers" w:hAnsi="Univers" w:cs="Univers"/>
          <w:sz w:val="20"/>
          <w:szCs w:val="20"/>
        </w:rPr>
        <w:instrText xml:space="preserve"> FORMCHECKBOX </w:instrText>
      </w:r>
      <w:r w:rsidR="000157AA">
        <w:rPr>
          <w:rFonts w:ascii="Univers" w:hAnsi="Univers" w:cs="Univers"/>
          <w:sz w:val="20"/>
          <w:szCs w:val="20"/>
        </w:rPr>
      </w:r>
      <w:r w:rsidR="000157AA">
        <w:rPr>
          <w:rFonts w:ascii="Univers" w:hAnsi="Univers" w:cs="Univers"/>
          <w:sz w:val="20"/>
          <w:szCs w:val="20"/>
        </w:rPr>
        <w:fldChar w:fldCharType="separate"/>
      </w:r>
      <w:r w:rsidRPr="001023FE">
        <w:rPr>
          <w:rFonts w:ascii="Univers" w:hAnsi="Univers" w:cs="Univers"/>
          <w:sz w:val="20"/>
          <w:szCs w:val="20"/>
        </w:rPr>
        <w:fldChar w:fldCharType="end"/>
      </w:r>
      <w:r w:rsidRPr="001023FE">
        <w:rPr>
          <w:rFonts w:ascii="Univers" w:hAnsi="Univers" w:cs="Univers"/>
          <w:sz w:val="20"/>
          <w:szCs w:val="20"/>
        </w:rPr>
        <w:tab/>
      </w:r>
      <w:r w:rsidRPr="00943D82">
        <w:rPr>
          <w:rFonts w:ascii="Univers" w:hAnsi="Univers" w:cs="Univers"/>
          <w:sz w:val="20"/>
          <w:szCs w:val="20"/>
        </w:rPr>
        <w:t>à l’ensemble du marché public (en cas de non allotissement).</w:t>
      </w:r>
    </w:p>
    <w:p w14:paraId="086D333A" w14:textId="77777777" w:rsidR="003716E8" w:rsidRPr="001023FE" w:rsidRDefault="003716E8" w:rsidP="003716E8">
      <w:pPr>
        <w:numPr>
          <w:ilvl w:val="0"/>
          <w:numId w:val="32"/>
        </w:numPr>
        <w:overflowPunct/>
        <w:autoSpaceDE/>
        <w:autoSpaceDN/>
        <w:adjustRightInd/>
        <w:spacing w:before="120"/>
        <w:ind w:left="782" w:hanging="357"/>
        <w:jc w:val="both"/>
        <w:textAlignment w:val="auto"/>
        <w:rPr>
          <w:rFonts w:ascii="Arial" w:hAnsi="Arial" w:cs="Arial"/>
          <w:sz w:val="20"/>
          <w:szCs w:val="20"/>
        </w:rPr>
      </w:pPr>
    </w:p>
    <w:p w14:paraId="6052E6F9" w14:textId="77777777" w:rsidR="003716E8" w:rsidRPr="001023FE" w:rsidRDefault="003716E8" w:rsidP="003716E8">
      <w:pPr>
        <w:overflowPunct/>
        <w:autoSpaceDE/>
        <w:autoSpaceDN/>
        <w:adjustRightInd/>
        <w:ind w:left="851"/>
        <w:jc w:val="both"/>
        <w:textAlignment w:val="auto"/>
        <w:rPr>
          <w:rFonts w:ascii="Arial" w:hAnsi="Arial" w:cs="Arial"/>
          <w:sz w:val="20"/>
          <w:szCs w:val="20"/>
        </w:rPr>
      </w:pPr>
      <w:r w:rsidRPr="001023FE">
        <w:rPr>
          <w:rFonts w:ascii="Arial" w:hAnsi="Arial" w:cs="Arial"/>
          <w:sz w:val="20"/>
          <w:szCs w:val="20"/>
        </w:rPr>
        <w:fldChar w:fldCharType="begin">
          <w:ffData>
            <w:name w:val=""/>
            <w:enabled/>
            <w:calcOnExit w:val="0"/>
            <w:checkBox>
              <w:sizeAuto/>
              <w:default w:val="1"/>
            </w:checkBox>
          </w:ffData>
        </w:fldChar>
      </w:r>
      <w:r w:rsidRPr="001023FE">
        <w:rPr>
          <w:rFonts w:ascii="Arial" w:hAnsi="Arial" w:cs="Arial"/>
          <w:sz w:val="20"/>
          <w:szCs w:val="20"/>
        </w:rPr>
        <w:instrText xml:space="preserve"> FORMCHECKBOX </w:instrText>
      </w:r>
      <w:r w:rsidR="000157AA">
        <w:rPr>
          <w:rFonts w:ascii="Arial" w:hAnsi="Arial" w:cs="Arial"/>
          <w:sz w:val="20"/>
          <w:szCs w:val="20"/>
        </w:rPr>
      </w:r>
      <w:r w:rsidR="000157AA">
        <w:rPr>
          <w:rFonts w:ascii="Arial" w:hAnsi="Arial" w:cs="Arial"/>
          <w:sz w:val="20"/>
          <w:szCs w:val="20"/>
        </w:rPr>
        <w:fldChar w:fldCharType="separate"/>
      </w:r>
      <w:r w:rsidRPr="001023FE">
        <w:rPr>
          <w:rFonts w:ascii="Arial" w:hAnsi="Arial" w:cs="Arial"/>
          <w:sz w:val="20"/>
          <w:szCs w:val="20"/>
        </w:rPr>
        <w:fldChar w:fldCharType="end"/>
      </w:r>
      <w:r w:rsidRPr="001023FE">
        <w:rPr>
          <w:rFonts w:ascii="Arial" w:hAnsi="Arial" w:cs="Arial"/>
          <w:sz w:val="20"/>
          <w:szCs w:val="20"/>
        </w:rPr>
        <w:tab/>
        <w:t>à l’offre de base.</w:t>
      </w:r>
    </w:p>
    <w:p w14:paraId="6773D36B" w14:textId="77777777" w:rsidR="003716E8" w:rsidRDefault="003716E8" w:rsidP="003716E8">
      <w:pPr>
        <w:jc w:val="both"/>
        <w:rPr>
          <w:rFonts w:ascii="Arial" w:hAnsi="Arial" w:cs="Arial"/>
          <w:sz w:val="20"/>
          <w:szCs w:val="20"/>
        </w:rPr>
      </w:pPr>
    </w:p>
    <w:p w14:paraId="61829E77" w14:textId="77777777" w:rsidR="003716E8" w:rsidRPr="00507026" w:rsidRDefault="003716E8" w:rsidP="003716E8">
      <w:pPr>
        <w:ind w:right="-27"/>
        <w:jc w:val="both"/>
        <w:rPr>
          <w:rFonts w:ascii="Arial" w:hAnsi="Arial" w:cs="Arial"/>
          <w:sz w:val="20"/>
          <w:szCs w:val="20"/>
        </w:rPr>
      </w:pPr>
    </w:p>
    <w:p w14:paraId="6B0618F7" w14:textId="77777777" w:rsidR="003716E8" w:rsidRPr="00507026" w:rsidRDefault="003716E8" w:rsidP="003716E8">
      <w:pPr>
        <w:pStyle w:val="Titre1"/>
      </w:pPr>
      <w:bookmarkStart w:id="1" w:name="_Toc527125440"/>
      <w:r w:rsidRPr="00507026">
        <w:t>ARTICLE 2 – IDENTIFICATION DU POUVOIR ADJUDICATEUR</w:t>
      </w:r>
      <w:bookmarkEnd w:id="1"/>
    </w:p>
    <w:p w14:paraId="63F89E7C" w14:textId="77777777" w:rsidR="003716E8" w:rsidRDefault="003716E8" w:rsidP="003716E8">
      <w:pPr>
        <w:jc w:val="both"/>
        <w:rPr>
          <w:rFonts w:ascii="Arial" w:hAnsi="Arial" w:cs="Arial"/>
          <w:b/>
          <w:bCs/>
          <w:sz w:val="20"/>
          <w:szCs w:val="20"/>
        </w:rPr>
      </w:pPr>
    </w:p>
    <w:p w14:paraId="53E4E478" w14:textId="77777777" w:rsidR="003716E8" w:rsidRDefault="003716E8" w:rsidP="003716E8">
      <w:pPr>
        <w:jc w:val="both"/>
        <w:rPr>
          <w:rFonts w:ascii="Arial" w:hAnsi="Arial" w:cs="Arial"/>
          <w:b/>
          <w:bCs/>
          <w:sz w:val="20"/>
          <w:szCs w:val="20"/>
        </w:rPr>
      </w:pPr>
      <w:r>
        <w:rPr>
          <w:rFonts w:ascii="Arial" w:hAnsi="Arial" w:cs="Arial"/>
          <w:b/>
          <w:bCs/>
          <w:sz w:val="20"/>
          <w:szCs w:val="20"/>
        </w:rPr>
        <w:t>ETABLISSEMENT PUBLIC DU MUSEE DU LOUVRE</w:t>
      </w:r>
    </w:p>
    <w:p w14:paraId="0F1DBF3D" w14:textId="77777777" w:rsidR="003716E8" w:rsidRDefault="003716E8" w:rsidP="003716E8">
      <w:pPr>
        <w:jc w:val="both"/>
        <w:rPr>
          <w:rFonts w:ascii="Arial" w:hAnsi="Arial" w:cs="Arial"/>
          <w:sz w:val="20"/>
          <w:szCs w:val="20"/>
        </w:rPr>
      </w:pPr>
      <w:r w:rsidRPr="008228E6">
        <w:rPr>
          <w:rFonts w:ascii="Arial" w:hAnsi="Arial" w:cs="Arial"/>
          <w:sz w:val="20"/>
          <w:szCs w:val="20"/>
        </w:rPr>
        <w:t>75058 PARIS cedex 01</w:t>
      </w:r>
    </w:p>
    <w:p w14:paraId="033E535E" w14:textId="77777777" w:rsidR="003716E8" w:rsidRDefault="003716E8" w:rsidP="003716E8">
      <w:pPr>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0910E636" w14:textId="77777777" w:rsidR="003716E8" w:rsidRPr="00B736E4" w:rsidRDefault="003716E8" w:rsidP="003716E8">
      <w:pPr>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685C6DC6" w14:textId="77777777" w:rsidR="003716E8" w:rsidRPr="000A384A" w:rsidRDefault="003716E8" w:rsidP="003716E8">
      <w:pPr>
        <w:jc w:val="both"/>
        <w:rPr>
          <w:rFonts w:ascii="Arial" w:hAnsi="Arial" w:cs="Arial"/>
          <w:sz w:val="20"/>
          <w:szCs w:val="20"/>
        </w:rPr>
      </w:pPr>
    </w:p>
    <w:p w14:paraId="3CEC32B1" w14:textId="77777777" w:rsidR="003716E8" w:rsidRPr="00652C75" w:rsidRDefault="003716E8" w:rsidP="003716E8">
      <w:pPr>
        <w:ind w:firstLine="709"/>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Nom, prénom, qualité du signataire du marché :</w:t>
      </w:r>
    </w:p>
    <w:p w14:paraId="4C617ED3" w14:textId="77777777" w:rsidR="003716E8" w:rsidRPr="00652C75" w:rsidRDefault="00511C2B" w:rsidP="003716E8">
      <w:pPr>
        <w:jc w:val="both"/>
        <w:rPr>
          <w:rFonts w:ascii="Arial" w:hAnsi="Arial" w:cs="Arial"/>
          <w:sz w:val="20"/>
          <w:szCs w:val="20"/>
        </w:rPr>
      </w:pPr>
      <w:r>
        <w:rPr>
          <w:rFonts w:ascii="Arial" w:hAnsi="Arial" w:cs="Arial"/>
          <w:b/>
          <w:bCs/>
          <w:sz w:val="20"/>
          <w:szCs w:val="20"/>
        </w:rPr>
        <w:t>Madame Laurence des Cars</w:t>
      </w:r>
      <w:r w:rsidR="003716E8" w:rsidRPr="00652C75">
        <w:rPr>
          <w:rFonts w:ascii="Arial" w:hAnsi="Arial" w:cs="Arial"/>
          <w:b/>
          <w:bCs/>
          <w:sz w:val="20"/>
          <w:szCs w:val="20"/>
        </w:rPr>
        <w:t>,</w:t>
      </w:r>
      <w:r w:rsidR="003716E8" w:rsidRPr="00652C75">
        <w:rPr>
          <w:rFonts w:ascii="Arial" w:hAnsi="Arial" w:cs="Arial"/>
          <w:sz w:val="20"/>
          <w:szCs w:val="20"/>
        </w:rPr>
        <w:t xml:space="preserve"> Président</w:t>
      </w:r>
      <w:r>
        <w:rPr>
          <w:rFonts w:ascii="Arial" w:hAnsi="Arial" w:cs="Arial"/>
          <w:sz w:val="20"/>
          <w:szCs w:val="20"/>
        </w:rPr>
        <w:t>e</w:t>
      </w:r>
      <w:r w:rsidR="003716E8" w:rsidRPr="00652C75">
        <w:rPr>
          <w:rFonts w:ascii="Arial" w:hAnsi="Arial" w:cs="Arial"/>
          <w:sz w:val="20"/>
          <w:szCs w:val="20"/>
        </w:rPr>
        <w:t xml:space="preserve"> directr</w:t>
      </w:r>
      <w:r>
        <w:rPr>
          <w:rFonts w:ascii="Arial" w:hAnsi="Arial" w:cs="Arial"/>
          <w:sz w:val="20"/>
          <w:szCs w:val="20"/>
        </w:rPr>
        <w:t>ice</w:t>
      </w:r>
      <w:r w:rsidR="003716E8" w:rsidRPr="00652C75">
        <w:rPr>
          <w:rFonts w:ascii="Arial" w:hAnsi="Arial" w:cs="Arial"/>
          <w:sz w:val="20"/>
          <w:szCs w:val="20"/>
        </w:rPr>
        <w:t xml:space="preserve"> de l’établissement public du musée du Louvre, nommé</w:t>
      </w:r>
      <w:r>
        <w:rPr>
          <w:rFonts w:ascii="Arial" w:hAnsi="Arial" w:cs="Arial"/>
          <w:sz w:val="20"/>
          <w:szCs w:val="20"/>
        </w:rPr>
        <w:t>e</w:t>
      </w:r>
      <w:r w:rsidR="003716E8" w:rsidRPr="00652C75">
        <w:rPr>
          <w:rFonts w:ascii="Arial" w:hAnsi="Arial" w:cs="Arial"/>
          <w:sz w:val="20"/>
          <w:szCs w:val="20"/>
        </w:rPr>
        <w:t xml:space="preserve"> </w:t>
      </w:r>
      <w:r w:rsidR="003716E8" w:rsidRPr="008147D1">
        <w:rPr>
          <w:rFonts w:ascii="Arial" w:hAnsi="Arial" w:cs="Arial"/>
          <w:sz w:val="20"/>
          <w:szCs w:val="20"/>
        </w:rPr>
        <w:t xml:space="preserve">par décret du </w:t>
      </w:r>
      <w:r>
        <w:rPr>
          <w:rFonts w:ascii="Arial" w:hAnsi="Arial" w:cs="Arial"/>
          <w:sz w:val="20"/>
          <w:szCs w:val="20"/>
        </w:rPr>
        <w:t>31 juillet 2021.</w:t>
      </w:r>
    </w:p>
    <w:p w14:paraId="534B4C47" w14:textId="77777777" w:rsidR="003716E8" w:rsidRPr="00652C75" w:rsidRDefault="003716E8" w:rsidP="003716E8">
      <w:pPr>
        <w:ind w:firstLine="709"/>
        <w:jc w:val="both"/>
        <w:rPr>
          <w:rFonts w:ascii="Arial" w:hAnsi="Arial" w:cs="Arial"/>
          <w:sz w:val="20"/>
          <w:szCs w:val="20"/>
        </w:rPr>
      </w:pPr>
    </w:p>
    <w:p w14:paraId="0ABA21A7" w14:textId="77777777" w:rsidR="00B76FF4" w:rsidRPr="00B76FF4" w:rsidRDefault="003716E8" w:rsidP="00B76FF4">
      <w:pPr>
        <w:ind w:firstLine="709"/>
        <w:jc w:val="both"/>
        <w:rPr>
          <w:rFonts w:ascii="Arial" w:hAnsi="Arial" w:cs="Arial"/>
          <w:b/>
          <w:bCs/>
          <w:sz w:val="20"/>
          <w:szCs w:val="20"/>
          <w:u w:val="single"/>
        </w:rPr>
      </w:pPr>
      <w:r w:rsidRPr="00652C75">
        <w:rPr>
          <w:rFonts w:ascii="Arial" w:hAnsi="Arial" w:cs="Arial"/>
          <w:sz w:val="20"/>
          <w:szCs w:val="20"/>
        </w:rPr>
        <w:lastRenderedPageBreak/>
        <w:sym w:font="Wingdings" w:char="F0FC"/>
      </w:r>
      <w:r w:rsidRPr="00652C75">
        <w:rPr>
          <w:rFonts w:ascii="Arial" w:hAnsi="Arial" w:cs="Arial"/>
          <w:sz w:val="20"/>
          <w:szCs w:val="20"/>
        </w:rPr>
        <w:t xml:space="preserve"> </w:t>
      </w:r>
      <w:r w:rsidRPr="0030155F">
        <w:rPr>
          <w:rFonts w:ascii="Arial" w:hAnsi="Arial" w:cs="Arial"/>
          <w:b/>
          <w:bCs/>
          <w:sz w:val="20"/>
          <w:szCs w:val="20"/>
          <w:u w:val="single"/>
        </w:rPr>
        <w:t>Personne habilitée à donner les renseignements prévus</w:t>
      </w:r>
      <w:r w:rsidR="00B76FF4">
        <w:rPr>
          <w:rFonts w:ascii="Arial" w:hAnsi="Arial" w:cs="Arial"/>
          <w:b/>
          <w:bCs/>
          <w:sz w:val="20"/>
          <w:szCs w:val="20"/>
          <w:u w:val="single"/>
        </w:rPr>
        <w:t xml:space="preserve"> </w:t>
      </w:r>
      <w:r w:rsidR="00B76FF4" w:rsidRPr="00B76FF4">
        <w:rPr>
          <w:rFonts w:ascii="Arial" w:hAnsi="Arial" w:cs="Arial"/>
          <w:b/>
          <w:bCs/>
          <w:sz w:val="20"/>
          <w:szCs w:val="20"/>
          <w:u w:val="single"/>
        </w:rPr>
        <w:t>à l’</w:t>
      </w:r>
      <w:hyperlink r:id="rId9" w:history="1">
        <w:r w:rsidR="00B76FF4" w:rsidRPr="00B76FF4">
          <w:rPr>
            <w:rStyle w:val="Lienhypertexte"/>
            <w:rFonts w:ascii="Arial" w:hAnsi="Arial" w:cs="Arial"/>
            <w:b/>
            <w:bCs/>
            <w:sz w:val="20"/>
            <w:szCs w:val="20"/>
          </w:rPr>
          <w:t>article R. 2191-59</w:t>
        </w:r>
      </w:hyperlink>
      <w:r w:rsidR="00B76FF4" w:rsidRPr="00B76FF4">
        <w:rPr>
          <w:rFonts w:ascii="Arial" w:hAnsi="Arial" w:cs="Arial"/>
          <w:b/>
          <w:bCs/>
          <w:sz w:val="20"/>
          <w:szCs w:val="20"/>
          <w:u w:val="single"/>
        </w:rPr>
        <w:t xml:space="preserve"> du code de la commande publique, auquel renvoie l’</w:t>
      </w:r>
      <w:hyperlink r:id="rId10" w:history="1">
        <w:r w:rsidR="00B76FF4" w:rsidRPr="00B76FF4">
          <w:rPr>
            <w:rStyle w:val="Lienhypertexte"/>
            <w:rFonts w:ascii="Arial" w:hAnsi="Arial" w:cs="Arial"/>
            <w:b/>
            <w:bCs/>
            <w:sz w:val="20"/>
            <w:szCs w:val="20"/>
          </w:rPr>
          <w:t>article R. 2391-28</w:t>
        </w:r>
      </w:hyperlink>
      <w:r w:rsidR="00B76FF4" w:rsidRPr="00B76FF4">
        <w:rPr>
          <w:rFonts w:ascii="Arial" w:hAnsi="Arial" w:cs="Arial"/>
          <w:b/>
          <w:bCs/>
          <w:sz w:val="20"/>
          <w:szCs w:val="20"/>
          <w:u w:val="single"/>
        </w:rPr>
        <w:t xml:space="preserve"> du même code</w:t>
      </w:r>
      <w:r w:rsidR="00B76FF4" w:rsidRPr="00B76FF4" w:rsidDel="003A7270">
        <w:rPr>
          <w:rFonts w:ascii="Arial" w:hAnsi="Arial" w:cs="Arial"/>
          <w:b/>
          <w:bCs/>
          <w:sz w:val="20"/>
          <w:szCs w:val="20"/>
          <w:u w:val="single"/>
        </w:rPr>
        <w:t xml:space="preserve"> </w:t>
      </w:r>
      <w:r w:rsidR="00B76FF4" w:rsidRPr="00B76FF4">
        <w:rPr>
          <w:rFonts w:ascii="Arial" w:hAnsi="Arial" w:cs="Arial"/>
          <w:b/>
          <w:bCs/>
          <w:sz w:val="20"/>
          <w:szCs w:val="20"/>
          <w:u w:val="single"/>
        </w:rPr>
        <w:t>(nantissements ou cessions de créances)</w:t>
      </w:r>
      <w:r w:rsidR="00B76FF4" w:rsidRPr="00B76FF4">
        <w:rPr>
          <w:rFonts w:ascii="Arial" w:hAnsi="Arial" w:cs="Arial"/>
          <w:b/>
          <w:bCs/>
          <w:i/>
          <w:sz w:val="20"/>
          <w:szCs w:val="20"/>
          <w:u w:val="single"/>
        </w:rPr>
        <w:t>:</w:t>
      </w:r>
    </w:p>
    <w:p w14:paraId="21A9BFB0" w14:textId="77777777" w:rsidR="003716E8" w:rsidRPr="00652C75" w:rsidRDefault="003716E8" w:rsidP="003716E8">
      <w:pPr>
        <w:ind w:firstLine="709"/>
        <w:jc w:val="both"/>
        <w:rPr>
          <w:rFonts w:ascii="Arial" w:hAnsi="Arial" w:cs="Arial"/>
          <w:sz w:val="20"/>
          <w:szCs w:val="20"/>
          <w:u w:val="single"/>
        </w:rPr>
      </w:pPr>
      <w:r w:rsidRPr="0030155F">
        <w:rPr>
          <w:rFonts w:ascii="Arial" w:hAnsi="Arial" w:cs="Arial"/>
          <w:b/>
          <w:bCs/>
          <w:i/>
          <w:sz w:val="20"/>
          <w:szCs w:val="20"/>
          <w:u w:val="single"/>
        </w:rPr>
        <w:t> :</w:t>
      </w:r>
    </w:p>
    <w:p w14:paraId="082B8960" w14:textId="77777777" w:rsidR="003716E8" w:rsidRPr="00652C75" w:rsidRDefault="00511C2B" w:rsidP="003716E8">
      <w:pPr>
        <w:jc w:val="both"/>
        <w:rPr>
          <w:rFonts w:ascii="Arial" w:hAnsi="Arial" w:cs="Arial"/>
          <w:sz w:val="20"/>
          <w:szCs w:val="20"/>
        </w:rPr>
      </w:pPr>
      <w:r>
        <w:rPr>
          <w:rFonts w:ascii="Arial" w:hAnsi="Arial" w:cs="Arial"/>
          <w:b/>
          <w:bCs/>
          <w:sz w:val="20"/>
          <w:szCs w:val="20"/>
        </w:rPr>
        <w:t>Madame Laurence des Cars</w:t>
      </w:r>
      <w:r w:rsidRPr="00652C75">
        <w:rPr>
          <w:rFonts w:ascii="Arial" w:hAnsi="Arial" w:cs="Arial"/>
          <w:b/>
          <w:bCs/>
          <w:sz w:val="20"/>
          <w:szCs w:val="20"/>
        </w:rPr>
        <w:t>,</w:t>
      </w:r>
      <w:r w:rsidRPr="00652C75">
        <w:rPr>
          <w:rFonts w:ascii="Arial" w:hAnsi="Arial" w:cs="Arial"/>
          <w:sz w:val="20"/>
          <w:szCs w:val="20"/>
        </w:rPr>
        <w:t xml:space="preserve"> Président</w:t>
      </w:r>
      <w:r>
        <w:rPr>
          <w:rFonts w:ascii="Arial" w:hAnsi="Arial" w:cs="Arial"/>
          <w:sz w:val="20"/>
          <w:szCs w:val="20"/>
        </w:rPr>
        <w:t>e</w:t>
      </w:r>
      <w:r w:rsidRPr="00652C75">
        <w:rPr>
          <w:rFonts w:ascii="Arial" w:hAnsi="Arial" w:cs="Arial"/>
          <w:sz w:val="20"/>
          <w:szCs w:val="20"/>
        </w:rPr>
        <w:t xml:space="preserve"> directr</w:t>
      </w:r>
      <w:r>
        <w:rPr>
          <w:rFonts w:ascii="Arial" w:hAnsi="Arial" w:cs="Arial"/>
          <w:sz w:val="20"/>
          <w:szCs w:val="20"/>
        </w:rPr>
        <w:t>ice</w:t>
      </w:r>
      <w:r w:rsidRPr="00652C75">
        <w:rPr>
          <w:rFonts w:ascii="Arial" w:hAnsi="Arial" w:cs="Arial"/>
          <w:sz w:val="20"/>
          <w:szCs w:val="20"/>
        </w:rPr>
        <w:t xml:space="preserve"> de l’établissement public du musée du Louvre</w:t>
      </w:r>
      <w:r>
        <w:rPr>
          <w:rFonts w:ascii="Arial" w:hAnsi="Arial" w:cs="Arial"/>
          <w:sz w:val="20"/>
          <w:szCs w:val="20"/>
        </w:rPr>
        <w:t>.</w:t>
      </w:r>
    </w:p>
    <w:p w14:paraId="0941D177" w14:textId="77777777" w:rsidR="003716E8" w:rsidRPr="00652C75" w:rsidRDefault="003716E8" w:rsidP="003716E8">
      <w:pPr>
        <w:ind w:firstLine="709"/>
        <w:jc w:val="both"/>
        <w:rPr>
          <w:rFonts w:ascii="Arial" w:hAnsi="Arial" w:cs="Arial"/>
          <w:sz w:val="20"/>
          <w:szCs w:val="20"/>
        </w:rPr>
      </w:pPr>
    </w:p>
    <w:p w14:paraId="3D0D6E70" w14:textId="77777777" w:rsidR="003716E8" w:rsidRPr="00652C75" w:rsidRDefault="003716E8" w:rsidP="003716E8">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Ordonnateur des dépenses :</w:t>
      </w:r>
      <w:r w:rsidRPr="00652C75">
        <w:rPr>
          <w:rFonts w:ascii="Arial" w:hAnsi="Arial" w:cs="Arial"/>
          <w:sz w:val="20"/>
          <w:szCs w:val="20"/>
          <w:u w:val="single"/>
        </w:rPr>
        <w:t xml:space="preserve"> </w:t>
      </w:r>
    </w:p>
    <w:p w14:paraId="47529EF8" w14:textId="77777777" w:rsidR="003716E8" w:rsidRPr="00652C75" w:rsidRDefault="00511C2B" w:rsidP="003716E8">
      <w:pPr>
        <w:jc w:val="both"/>
        <w:rPr>
          <w:rFonts w:ascii="Arial" w:hAnsi="Arial" w:cs="Arial"/>
          <w:sz w:val="20"/>
          <w:szCs w:val="20"/>
        </w:rPr>
      </w:pPr>
      <w:r>
        <w:rPr>
          <w:rFonts w:ascii="Arial" w:hAnsi="Arial" w:cs="Arial"/>
          <w:b/>
          <w:bCs/>
          <w:sz w:val="20"/>
          <w:szCs w:val="20"/>
        </w:rPr>
        <w:t>Madame Laurence des Cars</w:t>
      </w:r>
      <w:r w:rsidRPr="00652C75">
        <w:rPr>
          <w:rFonts w:ascii="Arial" w:hAnsi="Arial" w:cs="Arial"/>
          <w:b/>
          <w:bCs/>
          <w:sz w:val="20"/>
          <w:szCs w:val="20"/>
        </w:rPr>
        <w:t>,</w:t>
      </w:r>
      <w:r w:rsidRPr="00652C75">
        <w:rPr>
          <w:rFonts w:ascii="Arial" w:hAnsi="Arial" w:cs="Arial"/>
          <w:sz w:val="20"/>
          <w:szCs w:val="20"/>
        </w:rPr>
        <w:t xml:space="preserve"> Président</w:t>
      </w:r>
      <w:r>
        <w:rPr>
          <w:rFonts w:ascii="Arial" w:hAnsi="Arial" w:cs="Arial"/>
          <w:sz w:val="20"/>
          <w:szCs w:val="20"/>
        </w:rPr>
        <w:t>e</w:t>
      </w:r>
      <w:r w:rsidRPr="00652C75">
        <w:rPr>
          <w:rFonts w:ascii="Arial" w:hAnsi="Arial" w:cs="Arial"/>
          <w:sz w:val="20"/>
          <w:szCs w:val="20"/>
        </w:rPr>
        <w:t xml:space="preserve"> directr</w:t>
      </w:r>
      <w:r>
        <w:rPr>
          <w:rFonts w:ascii="Arial" w:hAnsi="Arial" w:cs="Arial"/>
          <w:sz w:val="20"/>
          <w:szCs w:val="20"/>
        </w:rPr>
        <w:t>ice</w:t>
      </w:r>
      <w:r w:rsidRPr="00652C75">
        <w:rPr>
          <w:rFonts w:ascii="Arial" w:hAnsi="Arial" w:cs="Arial"/>
          <w:sz w:val="20"/>
          <w:szCs w:val="20"/>
        </w:rPr>
        <w:t xml:space="preserve"> de l’établissement public du musée du Louvre</w:t>
      </w:r>
      <w:r w:rsidR="003716E8" w:rsidRPr="00652C75">
        <w:rPr>
          <w:rFonts w:ascii="Arial" w:hAnsi="Arial" w:cs="Arial"/>
          <w:sz w:val="20"/>
          <w:szCs w:val="20"/>
        </w:rPr>
        <w:t>.</w:t>
      </w:r>
    </w:p>
    <w:p w14:paraId="47A97998" w14:textId="77777777" w:rsidR="003716E8" w:rsidRPr="00652C75" w:rsidRDefault="003716E8" w:rsidP="003716E8">
      <w:pPr>
        <w:jc w:val="both"/>
        <w:rPr>
          <w:rFonts w:ascii="Arial" w:hAnsi="Arial" w:cs="Arial"/>
          <w:sz w:val="20"/>
          <w:szCs w:val="20"/>
        </w:rPr>
      </w:pPr>
    </w:p>
    <w:p w14:paraId="4BAA8C77" w14:textId="77777777" w:rsidR="003716E8" w:rsidRPr="00652C75" w:rsidRDefault="003716E8" w:rsidP="003716E8">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68DB9FAC" w14:textId="77777777" w:rsidR="003716E8" w:rsidRDefault="003716E8" w:rsidP="003716E8">
      <w:pPr>
        <w:jc w:val="both"/>
        <w:rPr>
          <w:rFonts w:ascii="Arial" w:hAnsi="Arial" w:cs="Arial"/>
          <w:sz w:val="20"/>
          <w:szCs w:val="20"/>
        </w:rPr>
      </w:pPr>
      <w:r w:rsidRPr="00652C75">
        <w:rPr>
          <w:rFonts w:ascii="Arial" w:hAnsi="Arial" w:cs="Arial"/>
          <w:sz w:val="20"/>
          <w:szCs w:val="20"/>
        </w:rPr>
        <w:t>L’Agent Comptable de l’Etablissement Public du Musée du Louvre.</w:t>
      </w:r>
    </w:p>
    <w:p w14:paraId="4C897FA5" w14:textId="77777777" w:rsidR="003716E8" w:rsidRPr="000A384A" w:rsidRDefault="003716E8" w:rsidP="003716E8">
      <w:pPr>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Louvre  - 75058  Paris cedex 01</w:t>
      </w:r>
    </w:p>
    <w:p w14:paraId="51F2C7F0" w14:textId="77777777" w:rsidR="003716E8" w:rsidRDefault="003716E8" w:rsidP="003716E8">
      <w:pPr>
        <w:jc w:val="both"/>
        <w:rPr>
          <w:rFonts w:ascii="Arial" w:hAnsi="Arial" w:cs="Arial"/>
          <w:sz w:val="20"/>
          <w:szCs w:val="20"/>
        </w:rPr>
      </w:pPr>
    </w:p>
    <w:p w14:paraId="69ED2AB6" w14:textId="77777777" w:rsidR="003716E8" w:rsidRPr="00507026" w:rsidRDefault="003716E8" w:rsidP="003716E8">
      <w:pPr>
        <w:ind w:right="-27"/>
        <w:jc w:val="both"/>
        <w:rPr>
          <w:rFonts w:ascii="Arial" w:hAnsi="Arial" w:cs="Arial"/>
          <w:sz w:val="20"/>
          <w:szCs w:val="20"/>
        </w:rPr>
      </w:pPr>
    </w:p>
    <w:p w14:paraId="4A8C70DE" w14:textId="77777777" w:rsidR="003716E8" w:rsidRPr="00507026" w:rsidRDefault="003716E8" w:rsidP="003716E8">
      <w:pPr>
        <w:pStyle w:val="Titre1"/>
      </w:pPr>
      <w:bookmarkStart w:id="2" w:name="_Toc527125441"/>
      <w:r w:rsidRPr="00507026">
        <w:t>ARTICLE 3 – DELAI DE PAIEMENT</w:t>
      </w:r>
      <w:bookmarkEnd w:id="2"/>
    </w:p>
    <w:p w14:paraId="08D2CBF2" w14:textId="77777777" w:rsidR="003716E8" w:rsidRPr="00507026" w:rsidRDefault="003716E8" w:rsidP="003716E8">
      <w:pPr>
        <w:jc w:val="both"/>
        <w:rPr>
          <w:rFonts w:ascii="Arial" w:hAnsi="Arial" w:cs="Arial"/>
          <w:sz w:val="20"/>
          <w:szCs w:val="20"/>
        </w:rPr>
      </w:pPr>
    </w:p>
    <w:p w14:paraId="19E6A77B" w14:textId="77777777" w:rsidR="003716E8" w:rsidRPr="00BE4C9B" w:rsidRDefault="003716E8" w:rsidP="003716E8">
      <w:pPr>
        <w:overflowPunct/>
        <w:autoSpaceDE/>
        <w:adjustRightInd/>
        <w:jc w:val="both"/>
        <w:textAlignment w:val="auto"/>
        <w:rPr>
          <w:rFonts w:ascii="Arial" w:hAnsi="Arial" w:cs="Arial"/>
          <w:sz w:val="20"/>
          <w:szCs w:val="20"/>
        </w:rPr>
      </w:pPr>
      <w:r w:rsidRPr="00BE4C9B">
        <w:rPr>
          <w:rFonts w:ascii="Arial" w:hAnsi="Arial" w:cs="Arial"/>
          <w:sz w:val="20"/>
          <w:szCs w:val="20"/>
        </w:rPr>
        <w:t>Le délai global maximum de paiement, sur lequel l’établissement public du musée du Louvre s’engage, est de 30 (trente) jours à compter de la date de réception de la demande de paiement.</w:t>
      </w:r>
    </w:p>
    <w:p w14:paraId="40B3E5BC" w14:textId="77777777" w:rsidR="003716E8" w:rsidRPr="00BE4C9B" w:rsidRDefault="003716E8" w:rsidP="003716E8">
      <w:pPr>
        <w:overflowPunct/>
        <w:autoSpaceDE/>
        <w:adjustRightInd/>
        <w:jc w:val="both"/>
        <w:textAlignment w:val="auto"/>
        <w:rPr>
          <w:rFonts w:ascii="Arial" w:hAnsi="Arial" w:cs="Arial"/>
          <w:sz w:val="20"/>
          <w:szCs w:val="20"/>
        </w:rPr>
      </w:pPr>
    </w:p>
    <w:p w14:paraId="50814526" w14:textId="77777777" w:rsidR="00B76FF4" w:rsidRPr="00B76FF4" w:rsidRDefault="00B76FF4" w:rsidP="00B76FF4">
      <w:pPr>
        <w:overflowPunct/>
        <w:autoSpaceDE/>
        <w:adjustRightInd/>
        <w:jc w:val="both"/>
        <w:textAlignment w:val="auto"/>
        <w:rPr>
          <w:rFonts w:ascii="Arial" w:hAnsi="Arial" w:cs="Arial"/>
          <w:sz w:val="20"/>
          <w:szCs w:val="20"/>
        </w:rPr>
      </w:pPr>
      <w:r w:rsidRPr="00B76FF4">
        <w:rPr>
          <w:rFonts w:ascii="Arial" w:hAnsi="Arial" w:cs="Arial"/>
          <w:sz w:val="20"/>
          <w:szCs w:val="20"/>
        </w:rPr>
        <w:t>Le dépassement du délai de paiement ouvre de plein droit et sans autre formalité pour le titulaire du marché au bénéfice d'intérêts moratoires, à compter du jour suivant l'expiration du délai, selon les modalités d'application prévues par les articles L2192-10 à L2192-15 et R2192-10 à R2192-36 du Code de la commande publique.</w:t>
      </w:r>
    </w:p>
    <w:p w14:paraId="0A469335" w14:textId="77777777" w:rsidR="003716E8" w:rsidRPr="00507026" w:rsidRDefault="003716E8" w:rsidP="003716E8">
      <w:pPr>
        <w:jc w:val="both"/>
        <w:rPr>
          <w:rFonts w:ascii="Arial" w:hAnsi="Arial" w:cs="Arial"/>
          <w:sz w:val="20"/>
          <w:szCs w:val="20"/>
        </w:rPr>
      </w:pPr>
    </w:p>
    <w:p w14:paraId="508A07E8" w14:textId="77777777" w:rsidR="003716E8" w:rsidRPr="00507026" w:rsidRDefault="003716E8" w:rsidP="003716E8">
      <w:pPr>
        <w:jc w:val="both"/>
        <w:rPr>
          <w:rFonts w:ascii="Arial" w:hAnsi="Arial" w:cs="Arial"/>
          <w:sz w:val="20"/>
          <w:szCs w:val="20"/>
        </w:rPr>
      </w:pPr>
    </w:p>
    <w:p w14:paraId="5A5E3D33" w14:textId="77777777" w:rsidR="003716E8" w:rsidRPr="00507026" w:rsidRDefault="003716E8" w:rsidP="003716E8">
      <w:pPr>
        <w:pStyle w:val="Titre1"/>
      </w:pPr>
      <w:bookmarkStart w:id="3" w:name="_Toc527125442"/>
      <w:r w:rsidRPr="00507026">
        <w:t>ARTICLE 4 – ENGAGEMENT DU CANDIDAT</w:t>
      </w:r>
      <w:bookmarkEnd w:id="3"/>
      <w:r>
        <w:t xml:space="preserve"> </w:t>
      </w:r>
    </w:p>
    <w:p w14:paraId="6C5EB946" w14:textId="77777777" w:rsidR="003716E8" w:rsidRPr="00DD603D" w:rsidRDefault="003716E8" w:rsidP="003716E8">
      <w:pPr>
        <w:jc w:val="both"/>
        <w:rPr>
          <w:rFonts w:ascii="Arial" w:hAnsi="Arial" w:cs="Arial"/>
          <w:i/>
          <w:color w:val="FF0000"/>
          <w:sz w:val="20"/>
          <w:szCs w:val="20"/>
        </w:rPr>
      </w:pPr>
      <w:r w:rsidRPr="00DD603D">
        <w:rPr>
          <w:rFonts w:ascii="Arial" w:hAnsi="Arial" w:cs="Arial"/>
          <w:i/>
          <w:color w:val="FF0000"/>
          <w:sz w:val="20"/>
          <w:szCs w:val="20"/>
        </w:rPr>
        <w:t>(à compléter)</w:t>
      </w:r>
    </w:p>
    <w:p w14:paraId="08F693EA" w14:textId="77777777" w:rsidR="003716E8" w:rsidRPr="00507026" w:rsidRDefault="003716E8" w:rsidP="003716E8">
      <w:pPr>
        <w:jc w:val="both"/>
        <w:rPr>
          <w:rFonts w:ascii="Arial" w:hAnsi="Arial" w:cs="Arial"/>
          <w:sz w:val="20"/>
          <w:szCs w:val="20"/>
        </w:rPr>
      </w:pPr>
    </w:p>
    <w:p w14:paraId="7695379E" w14:textId="77777777" w:rsidR="003716E8" w:rsidRPr="00507026" w:rsidRDefault="003716E8" w:rsidP="003716E8">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5583B0C4" w14:textId="77777777" w:rsidR="003716E8" w:rsidRPr="00507026" w:rsidRDefault="003716E8" w:rsidP="003716E8">
      <w:pPr>
        <w:ind w:right="-311"/>
        <w:jc w:val="both"/>
        <w:rPr>
          <w:rFonts w:ascii="Arial" w:hAnsi="Arial" w:cs="Arial"/>
          <w:b/>
          <w:sz w:val="20"/>
          <w:szCs w:val="20"/>
        </w:rPr>
      </w:pPr>
    </w:p>
    <w:p w14:paraId="38213F85" w14:textId="77777777" w:rsidR="003716E8" w:rsidRPr="00507026" w:rsidRDefault="003716E8" w:rsidP="003716E8">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Paragraphe à remplir lorsque le candidat se présente seul</w:t>
      </w:r>
    </w:p>
    <w:p w14:paraId="6E8EB5DE" w14:textId="77777777" w:rsidR="003716E8" w:rsidRPr="00507026" w:rsidRDefault="003716E8" w:rsidP="003716E8">
      <w:pPr>
        <w:ind w:right="-27"/>
        <w:jc w:val="both"/>
        <w:rPr>
          <w:rFonts w:ascii="Arial" w:hAnsi="Arial" w:cs="Arial"/>
          <w:sz w:val="20"/>
          <w:szCs w:val="20"/>
        </w:rPr>
      </w:pPr>
    </w:p>
    <w:p w14:paraId="73E3FCB5" w14:textId="77777777" w:rsidR="003716E8" w:rsidRPr="00507026" w:rsidRDefault="003716E8" w:rsidP="003716E8">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 qualité)</w:t>
      </w:r>
      <w:r w:rsidRPr="00507026">
        <w:rPr>
          <w:rFonts w:ascii="Arial" w:hAnsi="Arial" w:cs="Arial"/>
          <w:b/>
          <w:bCs/>
          <w:sz w:val="20"/>
          <w:szCs w:val="20"/>
        </w:rPr>
        <w:t xml:space="preserve"> : </w:t>
      </w:r>
      <w:r w:rsidRPr="00507026">
        <w:rPr>
          <w:rFonts w:ascii="Arial" w:hAnsi="Arial" w:cs="Arial"/>
          <w:sz w:val="20"/>
          <w:szCs w:val="20"/>
        </w:rPr>
        <w:t>…………………………………………………………………</w:t>
      </w:r>
      <w:bookmarkStart w:id="4" w:name="CaseACocher106"/>
      <w:r w:rsidRPr="00507026">
        <w:rPr>
          <w:rFonts w:ascii="Arial" w:hAnsi="Arial" w:cs="Arial"/>
          <w:sz w:val="20"/>
          <w:szCs w:val="20"/>
        </w:rPr>
        <w:t>………….</w:t>
      </w:r>
    </w:p>
    <w:p w14:paraId="0C629DB9" w14:textId="77777777" w:rsidR="003716E8" w:rsidRPr="00507026" w:rsidRDefault="003716E8" w:rsidP="003716E8">
      <w:pPr>
        <w:ind w:right="-27"/>
        <w:jc w:val="both"/>
        <w:rPr>
          <w:rFonts w:ascii="Arial" w:hAnsi="Arial" w:cs="Arial"/>
          <w:sz w:val="20"/>
          <w:szCs w:val="20"/>
        </w:rPr>
      </w:pPr>
    </w:p>
    <w:p w14:paraId="3E498053" w14:textId="77777777" w:rsidR="003716E8" w:rsidRPr="00507026" w:rsidRDefault="003716E8" w:rsidP="003716E8">
      <w:pPr>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0157AA">
        <w:rPr>
          <w:rFonts w:ascii="Arial" w:hAnsi="Arial" w:cs="Arial"/>
          <w:b/>
          <w:bCs/>
          <w:sz w:val="20"/>
          <w:szCs w:val="20"/>
        </w:rPr>
      </w:r>
      <w:r w:rsidR="000157AA">
        <w:rPr>
          <w:rFonts w:ascii="Arial" w:hAnsi="Arial" w:cs="Arial"/>
          <w:b/>
          <w:bCs/>
          <w:sz w:val="20"/>
          <w:szCs w:val="20"/>
        </w:rPr>
        <w:fldChar w:fldCharType="separate"/>
      </w:r>
      <w:r w:rsidRPr="00507026">
        <w:rPr>
          <w:rFonts w:ascii="Arial" w:hAnsi="Arial" w:cs="Arial"/>
          <w:b/>
          <w:bCs/>
          <w:sz w:val="20"/>
          <w:szCs w:val="20"/>
        </w:rPr>
        <w:fldChar w:fldCharType="end"/>
      </w:r>
      <w:bookmarkEnd w:id="4"/>
      <w:r w:rsidRPr="00507026">
        <w:rPr>
          <w:rFonts w:ascii="Arial" w:hAnsi="Arial" w:cs="Arial"/>
          <w:b/>
          <w:bCs/>
          <w:sz w:val="20"/>
          <w:szCs w:val="20"/>
        </w:rPr>
        <w:tab/>
        <w:t xml:space="preserve">agissant pour mon propre compte </w:t>
      </w:r>
      <w:bookmarkStart w:id="5" w:name="CaseACocher107"/>
      <w:r w:rsidRPr="00507026">
        <w:rPr>
          <w:rFonts w:ascii="Arial" w:hAnsi="Arial" w:cs="Arial"/>
          <w:b/>
          <w:bCs/>
          <w:sz w:val="20"/>
          <w:szCs w:val="20"/>
        </w:rPr>
        <w:t xml:space="preserve">  </w:t>
      </w:r>
      <w:r w:rsidRPr="00507026">
        <w:rPr>
          <w:rFonts w:ascii="Arial" w:hAnsi="Arial" w:cs="Arial"/>
          <w:b/>
          <w:bCs/>
          <w:sz w:val="20"/>
          <w:szCs w:val="20"/>
        </w:rPr>
        <w:tab/>
      </w:r>
      <w:r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0157AA">
        <w:rPr>
          <w:rFonts w:ascii="Arial" w:hAnsi="Arial" w:cs="Arial"/>
          <w:b/>
          <w:bCs/>
          <w:sz w:val="20"/>
          <w:szCs w:val="20"/>
        </w:rPr>
      </w:r>
      <w:r w:rsidR="000157AA">
        <w:rPr>
          <w:rFonts w:ascii="Arial" w:hAnsi="Arial" w:cs="Arial"/>
          <w:b/>
          <w:bCs/>
          <w:sz w:val="20"/>
          <w:szCs w:val="20"/>
        </w:rPr>
        <w:fldChar w:fldCharType="separate"/>
      </w:r>
      <w:r w:rsidRPr="00507026">
        <w:rPr>
          <w:rFonts w:ascii="Arial" w:hAnsi="Arial" w:cs="Arial"/>
          <w:b/>
          <w:bCs/>
          <w:sz w:val="20"/>
          <w:szCs w:val="20"/>
        </w:rPr>
        <w:fldChar w:fldCharType="end"/>
      </w:r>
      <w:bookmarkEnd w:id="5"/>
      <w:r w:rsidRPr="00507026">
        <w:rPr>
          <w:rFonts w:ascii="Arial" w:hAnsi="Arial" w:cs="Arial"/>
          <w:b/>
          <w:bCs/>
          <w:sz w:val="20"/>
          <w:szCs w:val="20"/>
        </w:rPr>
        <w:tab/>
        <w:t>agissant pour le compte de la société</w:t>
      </w:r>
    </w:p>
    <w:p w14:paraId="24CCB9E2" w14:textId="77777777" w:rsidR="003716E8" w:rsidRPr="00507026" w:rsidRDefault="003716E8" w:rsidP="003716E8">
      <w:pPr>
        <w:ind w:right="-27"/>
        <w:jc w:val="both"/>
        <w:rPr>
          <w:rFonts w:ascii="Arial" w:hAnsi="Arial" w:cs="Arial"/>
          <w:sz w:val="20"/>
          <w:szCs w:val="20"/>
        </w:rPr>
      </w:pPr>
    </w:p>
    <w:p w14:paraId="5D03E2C0" w14:textId="77777777" w:rsidR="003716E8" w:rsidRPr="00507026" w:rsidRDefault="003716E8" w:rsidP="003716E8">
      <w:pPr>
        <w:rPr>
          <w:rFonts w:ascii="Arial" w:hAnsi="Arial" w:cs="Arial"/>
          <w:sz w:val="20"/>
          <w:szCs w:val="20"/>
        </w:rPr>
      </w:pPr>
      <w:r w:rsidRPr="00507026">
        <w:rPr>
          <w:rFonts w:ascii="Arial" w:hAnsi="Arial" w:cs="Arial"/>
          <w:sz w:val="20"/>
          <w:szCs w:val="20"/>
        </w:rPr>
        <w:t>Nom de la société : ………………………………………………………………………………………………………</w:t>
      </w:r>
    </w:p>
    <w:p w14:paraId="791EBCCF" w14:textId="77777777" w:rsidR="003716E8" w:rsidRPr="00507026" w:rsidRDefault="003716E8" w:rsidP="003716E8">
      <w:pPr>
        <w:rPr>
          <w:rFonts w:ascii="Arial" w:hAnsi="Arial" w:cs="Arial"/>
          <w:sz w:val="20"/>
          <w:szCs w:val="20"/>
        </w:rPr>
      </w:pPr>
    </w:p>
    <w:p w14:paraId="2B3E41F8" w14:textId="77777777" w:rsidR="003716E8" w:rsidRPr="00507026" w:rsidRDefault="003716E8" w:rsidP="003716E8">
      <w:pPr>
        <w:rPr>
          <w:rFonts w:ascii="Arial" w:hAnsi="Arial" w:cs="Arial"/>
          <w:sz w:val="20"/>
          <w:szCs w:val="20"/>
        </w:rPr>
      </w:pPr>
      <w:r w:rsidRPr="00507026">
        <w:rPr>
          <w:rFonts w:ascii="Arial" w:hAnsi="Arial" w:cs="Arial"/>
          <w:sz w:val="20"/>
          <w:szCs w:val="20"/>
        </w:rPr>
        <w:t>Adresse : ………………………………………………………………………………………………………………….</w:t>
      </w:r>
    </w:p>
    <w:p w14:paraId="0E7588CF" w14:textId="77777777" w:rsidR="003716E8" w:rsidRPr="00507026" w:rsidRDefault="003716E8" w:rsidP="003716E8">
      <w:pPr>
        <w:rPr>
          <w:rFonts w:ascii="Arial" w:hAnsi="Arial" w:cs="Arial"/>
          <w:sz w:val="20"/>
          <w:szCs w:val="20"/>
        </w:rPr>
      </w:pPr>
    </w:p>
    <w:p w14:paraId="4E0E2C23" w14:textId="77777777" w:rsidR="003716E8" w:rsidRPr="00507026" w:rsidRDefault="003716E8" w:rsidP="003716E8">
      <w:pPr>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10C02ABC" w14:textId="77777777" w:rsidR="003716E8" w:rsidRPr="00507026" w:rsidRDefault="003716E8" w:rsidP="003716E8">
      <w:pPr>
        <w:rPr>
          <w:rFonts w:ascii="Arial" w:hAnsi="Arial" w:cs="Arial"/>
          <w:sz w:val="20"/>
          <w:szCs w:val="20"/>
        </w:rPr>
      </w:pPr>
    </w:p>
    <w:p w14:paraId="373436FA" w14:textId="77777777" w:rsidR="003716E8" w:rsidRPr="00507026" w:rsidRDefault="003716E8" w:rsidP="003716E8">
      <w:pPr>
        <w:rPr>
          <w:rFonts w:ascii="Arial" w:hAnsi="Arial" w:cs="Arial"/>
          <w:sz w:val="20"/>
          <w:szCs w:val="20"/>
        </w:rPr>
      </w:pPr>
      <w:r w:rsidRPr="00507026">
        <w:rPr>
          <w:rFonts w:ascii="Arial" w:hAnsi="Arial" w:cs="Arial"/>
          <w:sz w:val="20"/>
          <w:szCs w:val="20"/>
        </w:rPr>
        <w:t>Capital : ……………………………………………………………………………………………………………………</w:t>
      </w:r>
    </w:p>
    <w:p w14:paraId="692DF600" w14:textId="77777777" w:rsidR="003716E8" w:rsidRPr="00507026" w:rsidRDefault="003716E8" w:rsidP="003716E8">
      <w:pPr>
        <w:rPr>
          <w:rFonts w:ascii="Arial" w:hAnsi="Arial" w:cs="Arial"/>
          <w:sz w:val="20"/>
          <w:szCs w:val="20"/>
        </w:rPr>
      </w:pPr>
    </w:p>
    <w:p w14:paraId="23434E65" w14:textId="77777777" w:rsidR="003716E8" w:rsidRPr="00507026" w:rsidRDefault="003716E8" w:rsidP="003716E8">
      <w:pPr>
        <w:rPr>
          <w:rFonts w:ascii="Arial" w:hAnsi="Arial" w:cs="Arial"/>
          <w:sz w:val="20"/>
          <w:szCs w:val="20"/>
        </w:rPr>
      </w:pPr>
      <w:r w:rsidRPr="00507026">
        <w:rPr>
          <w:rFonts w:ascii="Arial" w:hAnsi="Arial" w:cs="Arial"/>
          <w:sz w:val="20"/>
          <w:szCs w:val="20"/>
        </w:rPr>
        <w:t>N° SIRET : ………………………. code NAF :…………………………………………………</w:t>
      </w:r>
      <w:r>
        <w:rPr>
          <w:rFonts w:ascii="Arial" w:hAnsi="Arial" w:cs="Arial"/>
          <w:sz w:val="20"/>
          <w:szCs w:val="20"/>
        </w:rPr>
        <w:t>………………………</w:t>
      </w:r>
    </w:p>
    <w:p w14:paraId="68233DD9" w14:textId="77777777" w:rsidR="003716E8" w:rsidRPr="00507026" w:rsidRDefault="003716E8" w:rsidP="003716E8">
      <w:pPr>
        <w:rPr>
          <w:rFonts w:ascii="Arial" w:hAnsi="Arial" w:cs="Arial"/>
          <w:sz w:val="20"/>
          <w:szCs w:val="20"/>
        </w:rPr>
      </w:pPr>
    </w:p>
    <w:p w14:paraId="2B08A0C6" w14:textId="77777777" w:rsidR="003716E8" w:rsidRPr="00507026" w:rsidRDefault="003716E8" w:rsidP="003716E8">
      <w:pPr>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14:paraId="050C97D6" w14:textId="77777777" w:rsidR="003716E8" w:rsidRPr="00507026" w:rsidRDefault="003716E8" w:rsidP="003716E8">
      <w:pPr>
        <w:rPr>
          <w:rFonts w:ascii="Arial" w:hAnsi="Arial" w:cs="Arial"/>
          <w:sz w:val="20"/>
          <w:szCs w:val="20"/>
        </w:rPr>
      </w:pPr>
    </w:p>
    <w:p w14:paraId="4F29A04B" w14:textId="77777777" w:rsidR="003716E8" w:rsidRDefault="003716E8" w:rsidP="003716E8">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0AF735E4" w14:textId="77777777" w:rsidR="003716E8" w:rsidRPr="00507026" w:rsidRDefault="003716E8" w:rsidP="003716E8">
      <w:pPr>
        <w:rPr>
          <w:rFonts w:ascii="Arial" w:hAnsi="Arial" w:cs="Arial"/>
          <w:sz w:val="20"/>
          <w:szCs w:val="20"/>
        </w:rPr>
      </w:pPr>
    </w:p>
    <w:p w14:paraId="48DB1ABC" w14:textId="77777777" w:rsidR="003716E8" w:rsidRPr="00507026" w:rsidRDefault="003716E8" w:rsidP="003716E8">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0157AA">
        <w:rPr>
          <w:rFonts w:ascii="Arial" w:hAnsi="Arial" w:cs="Arial"/>
          <w:b/>
          <w:bCs/>
          <w:sz w:val="20"/>
          <w:szCs w:val="20"/>
        </w:rPr>
      </w:r>
      <w:r w:rsidR="000157AA">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 :</w:t>
      </w:r>
    </w:p>
    <w:p w14:paraId="189D6CE6" w14:textId="77777777" w:rsidR="003716E8" w:rsidRPr="00507026" w:rsidRDefault="003716E8" w:rsidP="003716E8">
      <w:pPr>
        <w:rPr>
          <w:rFonts w:ascii="Arial" w:hAnsi="Arial" w:cs="Arial"/>
          <w:b/>
          <w:bCs/>
          <w:sz w:val="20"/>
          <w:szCs w:val="20"/>
        </w:rPr>
      </w:pPr>
    </w:p>
    <w:p w14:paraId="6A677BC9" w14:textId="77777777" w:rsidR="003716E8" w:rsidRPr="00507026" w:rsidRDefault="003716E8" w:rsidP="003716E8">
      <w:pPr>
        <w:rPr>
          <w:rFonts w:ascii="Arial" w:hAnsi="Arial" w:cs="Arial"/>
          <w:sz w:val="20"/>
          <w:szCs w:val="20"/>
        </w:rPr>
      </w:pPr>
      <w:r w:rsidRPr="00507026">
        <w:rPr>
          <w:rFonts w:ascii="Arial" w:hAnsi="Arial" w:cs="Arial"/>
          <w:sz w:val="20"/>
          <w:szCs w:val="20"/>
        </w:rPr>
        <w:t>Nom :……………………………………………………………………………………………………………………….</w:t>
      </w:r>
    </w:p>
    <w:p w14:paraId="1F04ABC2" w14:textId="77777777" w:rsidR="003716E8" w:rsidRPr="00507026" w:rsidRDefault="003716E8" w:rsidP="003716E8">
      <w:pPr>
        <w:rPr>
          <w:rFonts w:ascii="Arial" w:hAnsi="Arial" w:cs="Arial"/>
          <w:sz w:val="20"/>
          <w:szCs w:val="20"/>
        </w:rPr>
      </w:pPr>
    </w:p>
    <w:p w14:paraId="113DEDDF" w14:textId="77777777" w:rsidR="003716E8" w:rsidRPr="00507026" w:rsidRDefault="003716E8" w:rsidP="003716E8">
      <w:pPr>
        <w:rPr>
          <w:rFonts w:ascii="Arial" w:hAnsi="Arial" w:cs="Arial"/>
          <w:sz w:val="20"/>
          <w:szCs w:val="20"/>
        </w:rPr>
      </w:pPr>
      <w:r w:rsidRPr="00507026">
        <w:rPr>
          <w:rFonts w:ascii="Arial" w:hAnsi="Arial" w:cs="Arial"/>
          <w:sz w:val="20"/>
          <w:szCs w:val="20"/>
        </w:rPr>
        <w:t>Adresse : ………………………………………………………………………………………………………………….</w:t>
      </w:r>
    </w:p>
    <w:p w14:paraId="0FDB46ED" w14:textId="77777777" w:rsidR="003716E8" w:rsidRPr="00507026" w:rsidRDefault="003716E8" w:rsidP="003716E8">
      <w:pPr>
        <w:rPr>
          <w:rFonts w:ascii="Arial" w:hAnsi="Arial" w:cs="Arial"/>
          <w:sz w:val="20"/>
          <w:szCs w:val="20"/>
        </w:rPr>
      </w:pPr>
    </w:p>
    <w:p w14:paraId="6A3CAD70" w14:textId="77777777" w:rsidR="003716E8" w:rsidRPr="00507026" w:rsidRDefault="003716E8" w:rsidP="003716E8">
      <w:pPr>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34D69C7F" w14:textId="77777777" w:rsidR="003716E8" w:rsidRPr="00507026" w:rsidRDefault="003716E8" w:rsidP="003716E8">
      <w:pPr>
        <w:rPr>
          <w:rFonts w:ascii="Arial" w:hAnsi="Arial" w:cs="Arial"/>
          <w:sz w:val="20"/>
          <w:szCs w:val="20"/>
        </w:rPr>
      </w:pPr>
    </w:p>
    <w:p w14:paraId="283E82D0" w14:textId="77777777" w:rsidR="003716E8" w:rsidRPr="00507026" w:rsidRDefault="003716E8" w:rsidP="003716E8">
      <w:pPr>
        <w:rPr>
          <w:rFonts w:ascii="Arial" w:hAnsi="Arial" w:cs="Arial"/>
          <w:sz w:val="20"/>
          <w:szCs w:val="20"/>
        </w:rPr>
      </w:pPr>
      <w:r w:rsidRPr="00507026">
        <w:rPr>
          <w:rFonts w:ascii="Arial" w:hAnsi="Arial" w:cs="Arial"/>
          <w:sz w:val="20"/>
          <w:szCs w:val="20"/>
        </w:rPr>
        <w:t>Capital : ……………………………………………………………………………………………………………………</w:t>
      </w:r>
    </w:p>
    <w:p w14:paraId="012D34C4" w14:textId="77777777" w:rsidR="003716E8" w:rsidRPr="00507026" w:rsidRDefault="003716E8" w:rsidP="003716E8">
      <w:pPr>
        <w:rPr>
          <w:rFonts w:ascii="Arial" w:hAnsi="Arial" w:cs="Arial"/>
          <w:sz w:val="20"/>
          <w:szCs w:val="20"/>
        </w:rPr>
      </w:pPr>
    </w:p>
    <w:p w14:paraId="3E4DF674" w14:textId="77777777" w:rsidR="003716E8" w:rsidRPr="00507026" w:rsidRDefault="003716E8" w:rsidP="003716E8">
      <w:pPr>
        <w:rPr>
          <w:rFonts w:ascii="Arial" w:hAnsi="Arial" w:cs="Arial"/>
          <w:sz w:val="20"/>
          <w:szCs w:val="20"/>
        </w:rPr>
      </w:pPr>
      <w:r w:rsidRPr="00507026">
        <w:rPr>
          <w:rFonts w:ascii="Arial" w:hAnsi="Arial" w:cs="Arial"/>
          <w:sz w:val="20"/>
          <w:szCs w:val="20"/>
        </w:rPr>
        <w:t>N° SIRET : ………………………. code NAF :…………………………………………………</w:t>
      </w:r>
      <w:r>
        <w:rPr>
          <w:rFonts w:ascii="Arial" w:hAnsi="Arial" w:cs="Arial"/>
          <w:sz w:val="20"/>
          <w:szCs w:val="20"/>
        </w:rPr>
        <w:t>………………………</w:t>
      </w:r>
    </w:p>
    <w:p w14:paraId="4FF4A345" w14:textId="77777777" w:rsidR="003716E8" w:rsidRPr="00507026" w:rsidRDefault="003716E8" w:rsidP="003716E8">
      <w:pPr>
        <w:rPr>
          <w:rFonts w:ascii="Arial" w:hAnsi="Arial" w:cs="Arial"/>
          <w:sz w:val="20"/>
          <w:szCs w:val="20"/>
        </w:rPr>
      </w:pPr>
    </w:p>
    <w:p w14:paraId="77287F48" w14:textId="77777777" w:rsidR="003716E8" w:rsidRPr="00507026" w:rsidRDefault="003716E8" w:rsidP="003716E8">
      <w:pPr>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14:paraId="67A7D89A" w14:textId="77777777" w:rsidR="003716E8" w:rsidRPr="00507026" w:rsidRDefault="003716E8" w:rsidP="003716E8">
      <w:pPr>
        <w:rPr>
          <w:rFonts w:ascii="Arial" w:hAnsi="Arial" w:cs="Arial"/>
          <w:sz w:val="20"/>
          <w:szCs w:val="20"/>
        </w:rPr>
      </w:pPr>
    </w:p>
    <w:p w14:paraId="2D2D7811" w14:textId="77777777" w:rsidR="003716E8" w:rsidRDefault="003716E8" w:rsidP="003716E8">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44640223" w14:textId="77777777" w:rsidR="003716E8" w:rsidRPr="00507026" w:rsidRDefault="003716E8" w:rsidP="003716E8">
      <w:pPr>
        <w:ind w:left="20" w:right="-27"/>
        <w:jc w:val="both"/>
        <w:rPr>
          <w:rFonts w:ascii="Arial" w:hAnsi="Arial" w:cs="Arial"/>
          <w:sz w:val="20"/>
          <w:szCs w:val="20"/>
        </w:rPr>
      </w:pPr>
    </w:p>
    <w:p w14:paraId="4BB2CA03" w14:textId="77777777" w:rsidR="003716E8" w:rsidRPr="00507026" w:rsidRDefault="003716E8" w:rsidP="003716E8">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Particulières (CCP)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1.9 </w:t>
      </w:r>
      <w:r w:rsidRPr="00875705">
        <w:rPr>
          <w:rFonts w:ascii="Arial" w:hAnsi="Arial" w:cs="Arial"/>
          <w:sz w:val="20"/>
          <w:szCs w:val="20"/>
        </w:rPr>
        <w:t xml:space="preserve">relatif à </w:t>
      </w:r>
      <w:r>
        <w:rPr>
          <w:rFonts w:ascii="Arial" w:hAnsi="Arial" w:cs="Arial"/>
          <w:sz w:val="20"/>
          <w:szCs w:val="20"/>
        </w:rPr>
        <w:t xml:space="preserve">la </w:t>
      </w:r>
      <w:r w:rsidRPr="00875705">
        <w:rPr>
          <w:rFonts w:ascii="Arial" w:hAnsi="Arial" w:cs="Arial"/>
          <w:sz w:val="20"/>
          <w:szCs w:val="20"/>
        </w:rPr>
        <w:t>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24FCB201" w14:textId="77777777" w:rsidR="003716E8" w:rsidRPr="00507026" w:rsidRDefault="003716E8" w:rsidP="003716E8">
      <w:pPr>
        <w:ind w:left="20" w:right="-27"/>
        <w:jc w:val="both"/>
        <w:rPr>
          <w:rFonts w:ascii="Arial" w:hAnsi="Arial" w:cs="Arial"/>
          <w:sz w:val="20"/>
          <w:szCs w:val="20"/>
        </w:rPr>
      </w:pPr>
    </w:p>
    <w:p w14:paraId="0D458CD5" w14:textId="77777777" w:rsidR="003716E8" w:rsidRPr="00507026" w:rsidRDefault="003716E8" w:rsidP="003716E8">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l'article </w:t>
      </w:r>
      <w:r>
        <w:rPr>
          <w:rFonts w:ascii="Arial" w:hAnsi="Arial" w:cs="Arial"/>
          <w:bCs/>
          <w:sz w:val="20"/>
          <w:szCs w:val="20"/>
        </w:rPr>
        <w:t>R 2143-3</w:t>
      </w:r>
      <w:r w:rsidRPr="00F97A41">
        <w:rPr>
          <w:rFonts w:ascii="Arial" w:hAnsi="Arial" w:cs="Arial"/>
          <w:sz w:val="20"/>
          <w:szCs w:val="20"/>
        </w:rPr>
        <w:t xml:space="preserve"> du </w:t>
      </w:r>
      <w:r>
        <w:rPr>
          <w:rFonts w:ascii="Arial" w:hAnsi="Arial" w:cs="Arial"/>
          <w:sz w:val="20"/>
          <w:szCs w:val="20"/>
        </w:rPr>
        <w:t>C</w:t>
      </w:r>
      <w:r w:rsidR="00B76FF4">
        <w:rPr>
          <w:rFonts w:ascii="Arial" w:hAnsi="Arial" w:cs="Arial"/>
          <w:sz w:val="20"/>
          <w:szCs w:val="20"/>
        </w:rPr>
        <w:t>ode de la commande publique</w:t>
      </w:r>
      <w:r w:rsidRPr="00F97A41">
        <w:rPr>
          <w:rFonts w:ascii="Arial" w:hAnsi="Arial" w:cs="Arial"/>
          <w:sz w:val="20"/>
          <w:szCs w:val="20"/>
        </w:rPr>
        <w:t>,</w:t>
      </w:r>
    </w:p>
    <w:p w14:paraId="40389142" w14:textId="77777777" w:rsidR="003716E8" w:rsidRPr="00507026" w:rsidRDefault="003716E8" w:rsidP="003716E8">
      <w:pPr>
        <w:ind w:left="20" w:right="-27"/>
        <w:jc w:val="both"/>
        <w:rPr>
          <w:rFonts w:ascii="Arial" w:hAnsi="Arial" w:cs="Arial"/>
          <w:sz w:val="20"/>
          <w:szCs w:val="20"/>
        </w:rPr>
      </w:pPr>
    </w:p>
    <w:p w14:paraId="55296E90" w14:textId="77777777" w:rsidR="003716E8" w:rsidRPr="00507026" w:rsidRDefault="003716E8" w:rsidP="003716E8">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de</w:t>
      </w:r>
      <w:r w:rsidR="00B76FF4">
        <w:rPr>
          <w:rFonts w:ascii="Arial" w:hAnsi="Arial" w:cs="Arial"/>
          <w:sz w:val="20"/>
          <w:szCs w:val="20"/>
        </w:rPr>
        <w:t xml:space="preserve"> l’article R 2143- 6 du Code de la commande publique</w:t>
      </w:r>
      <w:r>
        <w:rPr>
          <w:rFonts w:ascii="Arial" w:hAnsi="Arial" w:cs="Arial"/>
          <w:sz w:val="20"/>
          <w:szCs w:val="20"/>
        </w:rPr>
        <w:t>,</w:t>
      </w:r>
    </w:p>
    <w:p w14:paraId="31835F22" w14:textId="77777777" w:rsidR="003716E8" w:rsidRPr="00507026" w:rsidRDefault="003716E8" w:rsidP="003716E8">
      <w:pPr>
        <w:ind w:right="-27"/>
        <w:jc w:val="both"/>
        <w:rPr>
          <w:rFonts w:ascii="Arial" w:hAnsi="Arial" w:cs="Arial"/>
          <w:sz w:val="20"/>
          <w:szCs w:val="20"/>
        </w:rPr>
      </w:pPr>
    </w:p>
    <w:p w14:paraId="17E56682" w14:textId="77777777" w:rsidR="003716E8" w:rsidRPr="00507026" w:rsidRDefault="003716E8" w:rsidP="003716E8">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dont l'objet est défini </w:t>
      </w:r>
      <w:r>
        <w:rPr>
          <w:rFonts w:ascii="Arial" w:hAnsi="Arial" w:cs="Arial"/>
          <w:sz w:val="20"/>
          <w:szCs w:val="20"/>
        </w:rPr>
        <w:t>ci-avant et à l’article 1.1 du Cahier des Clauses Particulières</w:t>
      </w:r>
      <w:r w:rsidRPr="00507026">
        <w:rPr>
          <w:rFonts w:ascii="Arial" w:hAnsi="Arial" w:cs="Arial"/>
          <w:sz w:val="20"/>
          <w:szCs w:val="20"/>
        </w:rPr>
        <w:t>, dans les conditions définies ci-après.</w:t>
      </w:r>
    </w:p>
    <w:p w14:paraId="569A43D2" w14:textId="77777777" w:rsidR="003716E8" w:rsidRPr="00507026" w:rsidRDefault="003716E8" w:rsidP="003716E8">
      <w:pPr>
        <w:ind w:left="20" w:right="-27"/>
        <w:jc w:val="both"/>
        <w:rPr>
          <w:rFonts w:ascii="Arial" w:hAnsi="Arial" w:cs="Arial"/>
          <w:sz w:val="20"/>
          <w:szCs w:val="20"/>
        </w:rPr>
      </w:pPr>
    </w:p>
    <w:p w14:paraId="7728AAC6" w14:textId="77777777" w:rsidR="003716E8" w:rsidRPr="00507026" w:rsidRDefault="003716E8" w:rsidP="003716E8">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6E2C65D0" w14:textId="77777777" w:rsidR="003716E8" w:rsidRPr="00507026" w:rsidRDefault="003716E8" w:rsidP="003716E8">
      <w:pPr>
        <w:ind w:left="20" w:right="-27"/>
        <w:jc w:val="both"/>
        <w:rPr>
          <w:rFonts w:ascii="Arial" w:hAnsi="Arial" w:cs="Arial"/>
          <w:sz w:val="20"/>
          <w:szCs w:val="20"/>
        </w:rPr>
      </w:pPr>
    </w:p>
    <w:p w14:paraId="384ACE61" w14:textId="77777777" w:rsidR="003716E8" w:rsidRPr="00507026" w:rsidRDefault="003716E8" w:rsidP="003716E8">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Paragraphe à remplir lorsque les entreprises se portent candidates sous forme de groupement</w:t>
      </w:r>
    </w:p>
    <w:p w14:paraId="28DC35C8" w14:textId="77777777" w:rsidR="003716E8" w:rsidRPr="00507026" w:rsidRDefault="003716E8" w:rsidP="003716E8">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23080BA1" w14:textId="77777777" w:rsidR="003716E8" w:rsidRPr="00507026" w:rsidRDefault="003716E8" w:rsidP="003716E8">
      <w:pPr>
        <w:ind w:left="20" w:right="-27"/>
        <w:jc w:val="both"/>
        <w:rPr>
          <w:rFonts w:ascii="Arial" w:hAnsi="Arial" w:cs="Arial"/>
          <w:sz w:val="20"/>
          <w:szCs w:val="20"/>
        </w:rPr>
      </w:pPr>
    </w:p>
    <w:p w14:paraId="06B2EE64" w14:textId="77777777" w:rsidR="003716E8" w:rsidRPr="00507026" w:rsidRDefault="003716E8" w:rsidP="003716E8">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19703012" w14:textId="77777777" w:rsidR="003716E8" w:rsidRPr="00507026" w:rsidRDefault="003716E8" w:rsidP="003716E8">
      <w:pPr>
        <w:tabs>
          <w:tab w:val="left" w:pos="5860"/>
        </w:tabs>
        <w:ind w:left="20" w:right="-27"/>
        <w:jc w:val="both"/>
        <w:rPr>
          <w:rFonts w:ascii="Arial" w:hAnsi="Arial" w:cs="Arial"/>
          <w:sz w:val="20"/>
          <w:szCs w:val="20"/>
        </w:rPr>
      </w:pPr>
    </w:p>
    <w:p w14:paraId="7FF0EFC9" w14:textId="77777777" w:rsidR="003716E8" w:rsidRPr="00507026" w:rsidRDefault="003716E8" w:rsidP="003716E8">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14:paraId="592BFCA3" w14:textId="77777777" w:rsidR="003716E8" w:rsidRPr="00507026" w:rsidRDefault="003716E8" w:rsidP="003716E8">
      <w:pPr>
        <w:tabs>
          <w:tab w:val="left" w:pos="5860"/>
        </w:tabs>
        <w:ind w:left="20" w:right="-27"/>
        <w:jc w:val="both"/>
        <w:rPr>
          <w:rFonts w:ascii="Arial" w:hAnsi="Arial" w:cs="Arial"/>
          <w:b/>
          <w:bCs/>
          <w:sz w:val="20"/>
          <w:szCs w:val="20"/>
          <w:u w:val="single"/>
        </w:rPr>
      </w:pPr>
    </w:p>
    <w:p w14:paraId="0787D48E" w14:textId="77777777" w:rsidR="003716E8" w:rsidRPr="00507026" w:rsidRDefault="003716E8" w:rsidP="003716E8">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00F20F2D" w14:textId="77777777" w:rsidR="003716E8" w:rsidRPr="00507026" w:rsidRDefault="003716E8" w:rsidP="003716E8">
      <w:pPr>
        <w:rPr>
          <w:rFonts w:ascii="Arial" w:hAnsi="Arial" w:cs="Arial"/>
          <w:sz w:val="20"/>
          <w:szCs w:val="20"/>
        </w:rPr>
      </w:pPr>
    </w:p>
    <w:p w14:paraId="613CDEAD" w14:textId="77777777" w:rsidR="003716E8" w:rsidRPr="00507026" w:rsidRDefault="003716E8" w:rsidP="003716E8">
      <w:pPr>
        <w:rPr>
          <w:rFonts w:ascii="Arial" w:hAnsi="Arial" w:cs="Arial"/>
          <w:sz w:val="20"/>
          <w:szCs w:val="20"/>
        </w:rPr>
      </w:pPr>
      <w:r w:rsidRPr="00507026">
        <w:rPr>
          <w:rFonts w:ascii="Arial" w:hAnsi="Arial" w:cs="Arial"/>
          <w:sz w:val="20"/>
          <w:szCs w:val="20"/>
        </w:rPr>
        <w:t>Nom de la société :……………………………………………………………………………………………………….</w:t>
      </w:r>
    </w:p>
    <w:p w14:paraId="77378EED" w14:textId="77777777" w:rsidR="003716E8" w:rsidRPr="00507026" w:rsidRDefault="003716E8" w:rsidP="003716E8">
      <w:pPr>
        <w:rPr>
          <w:rFonts w:ascii="Arial" w:hAnsi="Arial" w:cs="Arial"/>
          <w:sz w:val="20"/>
          <w:szCs w:val="20"/>
        </w:rPr>
      </w:pPr>
    </w:p>
    <w:p w14:paraId="29731DF9" w14:textId="77777777" w:rsidR="003716E8" w:rsidRPr="00507026" w:rsidRDefault="003716E8" w:rsidP="003716E8">
      <w:pPr>
        <w:rPr>
          <w:rFonts w:ascii="Arial" w:hAnsi="Arial" w:cs="Arial"/>
          <w:sz w:val="20"/>
          <w:szCs w:val="20"/>
        </w:rPr>
      </w:pPr>
      <w:r w:rsidRPr="00507026">
        <w:rPr>
          <w:rFonts w:ascii="Arial" w:hAnsi="Arial" w:cs="Arial"/>
          <w:sz w:val="20"/>
          <w:szCs w:val="20"/>
        </w:rPr>
        <w:t>Adresse : ……………………………………………………………………………………………………………………</w:t>
      </w:r>
    </w:p>
    <w:p w14:paraId="4051A74F" w14:textId="77777777" w:rsidR="003716E8" w:rsidRPr="00507026" w:rsidRDefault="003716E8" w:rsidP="003716E8">
      <w:pPr>
        <w:rPr>
          <w:rFonts w:ascii="Arial" w:hAnsi="Arial" w:cs="Arial"/>
          <w:sz w:val="20"/>
          <w:szCs w:val="20"/>
        </w:rPr>
      </w:pPr>
    </w:p>
    <w:p w14:paraId="178C50FA" w14:textId="77777777" w:rsidR="003716E8" w:rsidRPr="00507026" w:rsidRDefault="003716E8" w:rsidP="003716E8">
      <w:pPr>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7D0B4109" w14:textId="77777777" w:rsidR="003716E8" w:rsidRPr="00507026" w:rsidRDefault="003716E8" w:rsidP="003716E8">
      <w:pPr>
        <w:rPr>
          <w:rFonts w:ascii="Arial" w:hAnsi="Arial" w:cs="Arial"/>
          <w:sz w:val="20"/>
          <w:szCs w:val="20"/>
        </w:rPr>
      </w:pPr>
    </w:p>
    <w:p w14:paraId="33CAFBA5" w14:textId="77777777" w:rsidR="003716E8" w:rsidRPr="00507026" w:rsidRDefault="003716E8" w:rsidP="003716E8">
      <w:pPr>
        <w:rPr>
          <w:rFonts w:ascii="Arial" w:hAnsi="Arial" w:cs="Arial"/>
          <w:sz w:val="20"/>
          <w:szCs w:val="20"/>
        </w:rPr>
      </w:pPr>
      <w:r w:rsidRPr="00507026">
        <w:rPr>
          <w:rFonts w:ascii="Arial" w:hAnsi="Arial" w:cs="Arial"/>
          <w:sz w:val="20"/>
          <w:szCs w:val="20"/>
        </w:rPr>
        <w:t>Capital : ……………………………………………………………………………………………………………………</w:t>
      </w:r>
    </w:p>
    <w:p w14:paraId="0D24A8B5" w14:textId="77777777" w:rsidR="003716E8" w:rsidRPr="00507026" w:rsidRDefault="003716E8" w:rsidP="003716E8">
      <w:pPr>
        <w:rPr>
          <w:rFonts w:ascii="Arial" w:hAnsi="Arial" w:cs="Arial"/>
          <w:sz w:val="20"/>
          <w:szCs w:val="20"/>
        </w:rPr>
      </w:pPr>
    </w:p>
    <w:p w14:paraId="5268F155" w14:textId="77777777" w:rsidR="003716E8" w:rsidRDefault="003716E8" w:rsidP="003716E8">
      <w:pPr>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 :…………………………………………………</w:t>
      </w:r>
      <w:r>
        <w:rPr>
          <w:rFonts w:ascii="Arial" w:hAnsi="Arial" w:cs="Arial"/>
          <w:sz w:val="20"/>
          <w:szCs w:val="20"/>
        </w:rPr>
        <w:t>………………………</w:t>
      </w:r>
    </w:p>
    <w:p w14:paraId="1EFF31F5" w14:textId="77777777" w:rsidR="003716E8" w:rsidRPr="00507026" w:rsidRDefault="003716E8" w:rsidP="003716E8">
      <w:pPr>
        <w:rPr>
          <w:rFonts w:ascii="Arial" w:hAnsi="Arial" w:cs="Arial"/>
          <w:sz w:val="20"/>
          <w:szCs w:val="20"/>
        </w:rPr>
      </w:pPr>
    </w:p>
    <w:p w14:paraId="3F2C42F2" w14:textId="77777777" w:rsidR="003716E8" w:rsidRPr="00507026" w:rsidRDefault="003716E8" w:rsidP="003716E8">
      <w:pPr>
        <w:rPr>
          <w:rFonts w:ascii="Arial" w:hAnsi="Arial" w:cs="Arial"/>
          <w:sz w:val="20"/>
          <w:szCs w:val="20"/>
        </w:rPr>
      </w:pPr>
      <w:r w:rsidRPr="00507026">
        <w:rPr>
          <w:rFonts w:ascii="Arial" w:hAnsi="Arial" w:cs="Arial"/>
          <w:sz w:val="20"/>
          <w:szCs w:val="20"/>
        </w:rPr>
        <w:t>Téléphone : ……………………………..Télécopieur : ………………………………………………………………</w:t>
      </w:r>
    </w:p>
    <w:p w14:paraId="20110792" w14:textId="77777777" w:rsidR="003716E8" w:rsidRPr="00507026" w:rsidRDefault="003716E8" w:rsidP="003716E8">
      <w:pPr>
        <w:rPr>
          <w:rFonts w:ascii="Arial" w:hAnsi="Arial" w:cs="Arial"/>
          <w:sz w:val="20"/>
          <w:szCs w:val="20"/>
        </w:rPr>
      </w:pPr>
    </w:p>
    <w:p w14:paraId="485C34B8" w14:textId="77777777" w:rsidR="003716E8" w:rsidRDefault="003716E8" w:rsidP="003716E8">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145F5807" w14:textId="77777777" w:rsidR="003716E8" w:rsidRDefault="003716E8" w:rsidP="003716E8">
      <w:pPr>
        <w:rPr>
          <w:rFonts w:ascii="Arial" w:hAnsi="Arial" w:cs="Arial"/>
          <w:sz w:val="20"/>
          <w:szCs w:val="20"/>
        </w:rPr>
      </w:pPr>
    </w:p>
    <w:p w14:paraId="28C0CE93" w14:textId="77777777" w:rsidR="003716E8" w:rsidRPr="00507026" w:rsidRDefault="003716E8" w:rsidP="003716E8">
      <w:pPr>
        <w:rPr>
          <w:rFonts w:ascii="Arial" w:hAnsi="Arial" w:cs="Arial"/>
          <w:sz w:val="20"/>
          <w:szCs w:val="20"/>
        </w:rPr>
      </w:pPr>
    </w:p>
    <w:bookmarkStart w:id="6" w:name="CaseACocher108"/>
    <w:p w14:paraId="07C1A291" w14:textId="77777777" w:rsidR="003716E8" w:rsidRPr="00507026" w:rsidRDefault="003716E8" w:rsidP="003716E8">
      <w:pPr>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0157AA">
        <w:rPr>
          <w:rFonts w:ascii="Arial" w:hAnsi="Arial" w:cs="Arial"/>
          <w:b/>
          <w:bCs/>
          <w:sz w:val="20"/>
          <w:szCs w:val="20"/>
        </w:rPr>
      </w:r>
      <w:r w:rsidR="000157AA">
        <w:rPr>
          <w:rFonts w:ascii="Arial" w:hAnsi="Arial" w:cs="Arial"/>
          <w:b/>
          <w:bCs/>
          <w:sz w:val="20"/>
          <w:szCs w:val="20"/>
        </w:rPr>
        <w:fldChar w:fldCharType="separate"/>
      </w:r>
      <w:r w:rsidRPr="00507026">
        <w:rPr>
          <w:rFonts w:ascii="Arial" w:hAnsi="Arial" w:cs="Arial"/>
          <w:b/>
          <w:bCs/>
          <w:sz w:val="20"/>
          <w:szCs w:val="20"/>
        </w:rPr>
        <w:fldChar w:fldCharType="end"/>
      </w:r>
      <w:bookmarkEnd w:id="6"/>
      <w:r w:rsidRPr="00507026">
        <w:rPr>
          <w:rFonts w:ascii="Arial" w:hAnsi="Arial" w:cs="Arial"/>
          <w:b/>
          <w:bCs/>
          <w:sz w:val="20"/>
          <w:szCs w:val="20"/>
        </w:rPr>
        <w:tab/>
        <w:t>agissant en tant que mandataire pour l'ensemble des entrepreneurs groupés qui ont signé la lettre de candidature en date du</w:t>
      </w:r>
      <w:r w:rsidRPr="00507026">
        <w:rPr>
          <w:rFonts w:ascii="Arial" w:hAnsi="Arial" w:cs="Arial"/>
          <w:sz w:val="20"/>
          <w:szCs w:val="20"/>
        </w:rPr>
        <w:t> .................................</w:t>
      </w:r>
    </w:p>
    <w:p w14:paraId="2A863AE4" w14:textId="77777777" w:rsidR="003716E8" w:rsidRPr="00507026" w:rsidRDefault="003716E8" w:rsidP="003716E8">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7A8E08BA" w14:textId="77777777" w:rsidR="003716E8" w:rsidRDefault="003716E8" w:rsidP="003716E8">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157AA">
        <w:rPr>
          <w:rFonts w:ascii="Arial" w:hAnsi="Arial" w:cs="Arial"/>
          <w:sz w:val="20"/>
          <w:szCs w:val="20"/>
        </w:rPr>
      </w:r>
      <w:r w:rsidR="000157A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157AA">
        <w:rPr>
          <w:rFonts w:ascii="Arial" w:hAnsi="Arial" w:cs="Arial"/>
          <w:sz w:val="20"/>
          <w:szCs w:val="20"/>
        </w:rPr>
      </w:r>
      <w:r w:rsidR="000157A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35F1C7D9" w14:textId="77777777" w:rsidR="003716E8" w:rsidRPr="00507026" w:rsidRDefault="003716E8" w:rsidP="003716E8">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178CA87A" w14:textId="77777777" w:rsidR="003716E8" w:rsidRPr="00507026" w:rsidRDefault="003716E8" w:rsidP="003716E8">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157AA">
        <w:rPr>
          <w:rFonts w:ascii="Arial" w:hAnsi="Arial" w:cs="Arial"/>
          <w:sz w:val="20"/>
          <w:szCs w:val="20"/>
        </w:rPr>
      </w:r>
      <w:r w:rsidR="000157A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14:paraId="0A27FF3B" w14:textId="77777777" w:rsidR="003716E8" w:rsidRPr="00507026" w:rsidRDefault="003716E8" w:rsidP="003716E8">
      <w:pPr>
        <w:ind w:left="6237"/>
        <w:rPr>
          <w:rFonts w:ascii="Arial" w:hAnsi="Arial" w:cs="Arial"/>
          <w:sz w:val="20"/>
          <w:szCs w:val="20"/>
        </w:rPr>
      </w:pPr>
    </w:p>
    <w:p w14:paraId="3B7722AC" w14:textId="77777777" w:rsidR="003716E8" w:rsidRDefault="003716E8" w:rsidP="003716E8">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157AA">
        <w:rPr>
          <w:rFonts w:ascii="Arial" w:hAnsi="Arial" w:cs="Arial"/>
          <w:sz w:val="20"/>
          <w:szCs w:val="20"/>
        </w:rPr>
      </w:r>
      <w:r w:rsidR="000157A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14:paraId="6479E8B7" w14:textId="77777777" w:rsidR="003716E8" w:rsidRDefault="003716E8" w:rsidP="003716E8">
      <w:pPr>
        <w:ind w:left="5672"/>
        <w:rPr>
          <w:rFonts w:ascii="Arial" w:hAnsi="Arial" w:cs="Arial"/>
          <w:sz w:val="20"/>
          <w:szCs w:val="20"/>
        </w:rPr>
      </w:pPr>
    </w:p>
    <w:p w14:paraId="33E19238" w14:textId="77777777" w:rsidR="003716E8" w:rsidRPr="00507026" w:rsidRDefault="003716E8" w:rsidP="003716E8">
      <w:pPr>
        <w:ind w:left="5672"/>
        <w:rPr>
          <w:rFonts w:ascii="Arial" w:hAnsi="Arial" w:cs="Arial"/>
          <w:sz w:val="20"/>
          <w:szCs w:val="20"/>
        </w:rPr>
      </w:pPr>
    </w:p>
    <w:p w14:paraId="6FB32ABC" w14:textId="77777777" w:rsidR="003716E8" w:rsidRPr="00507026" w:rsidRDefault="003716E8" w:rsidP="003716E8">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B349F4">
        <w:rPr>
          <w:rFonts w:ascii="Arial" w:hAnsi="Arial" w:cs="Arial"/>
          <w:bCs/>
          <w:i/>
          <w:color w:val="FF0000"/>
          <w:sz w:val="16"/>
          <w:szCs w:val="16"/>
          <w:u w:val="single"/>
        </w:rPr>
        <w:t>(à dupliquer le cas échéant, c’est-à-dire : A remplir autant de fois que de cotraitant)</w:t>
      </w:r>
      <w:r w:rsidRPr="00B349F4">
        <w:rPr>
          <w:rFonts w:ascii="Arial" w:hAnsi="Arial" w:cs="Arial"/>
          <w:b/>
          <w:bCs/>
          <w:color w:val="FF0000"/>
          <w:sz w:val="20"/>
          <w:szCs w:val="20"/>
          <w:u w:val="single"/>
        </w:rPr>
        <w:t xml:space="preserve"> :</w:t>
      </w:r>
    </w:p>
    <w:p w14:paraId="477B5792" w14:textId="77777777" w:rsidR="003716E8" w:rsidRPr="00507026" w:rsidRDefault="003716E8" w:rsidP="003716E8">
      <w:pPr>
        <w:tabs>
          <w:tab w:val="left" w:pos="5860"/>
        </w:tabs>
        <w:ind w:left="20" w:right="-27"/>
        <w:jc w:val="both"/>
        <w:rPr>
          <w:rFonts w:ascii="Arial" w:hAnsi="Arial" w:cs="Arial"/>
          <w:sz w:val="20"/>
          <w:szCs w:val="20"/>
        </w:rPr>
      </w:pPr>
    </w:p>
    <w:p w14:paraId="61DB5DD2" w14:textId="77777777" w:rsidR="003716E8" w:rsidRPr="00507026" w:rsidRDefault="003716E8" w:rsidP="003716E8">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37AB1CB4" w14:textId="77777777" w:rsidR="003716E8" w:rsidRPr="00507026" w:rsidRDefault="003716E8" w:rsidP="003716E8">
      <w:pPr>
        <w:rPr>
          <w:rFonts w:ascii="Arial" w:hAnsi="Arial" w:cs="Arial"/>
          <w:sz w:val="20"/>
          <w:szCs w:val="20"/>
        </w:rPr>
      </w:pPr>
    </w:p>
    <w:p w14:paraId="3A78EFF2" w14:textId="77777777" w:rsidR="003716E8" w:rsidRPr="00507026" w:rsidRDefault="003716E8" w:rsidP="003716E8">
      <w:pPr>
        <w:rPr>
          <w:rFonts w:ascii="Arial" w:hAnsi="Arial" w:cs="Arial"/>
          <w:sz w:val="20"/>
          <w:szCs w:val="20"/>
        </w:rPr>
      </w:pPr>
      <w:r w:rsidRPr="00507026">
        <w:rPr>
          <w:rFonts w:ascii="Arial" w:hAnsi="Arial" w:cs="Arial"/>
          <w:sz w:val="20"/>
          <w:szCs w:val="20"/>
        </w:rPr>
        <w:t>Nom de la société :………………………………………………………………………………………………………</w:t>
      </w:r>
    </w:p>
    <w:p w14:paraId="4C99E67D" w14:textId="77777777" w:rsidR="003716E8" w:rsidRPr="00507026" w:rsidRDefault="003716E8" w:rsidP="003716E8">
      <w:pPr>
        <w:rPr>
          <w:rFonts w:ascii="Arial" w:hAnsi="Arial" w:cs="Arial"/>
          <w:sz w:val="20"/>
          <w:szCs w:val="20"/>
        </w:rPr>
      </w:pPr>
    </w:p>
    <w:p w14:paraId="472C1F81" w14:textId="77777777" w:rsidR="003716E8" w:rsidRPr="00507026" w:rsidRDefault="003716E8" w:rsidP="003716E8">
      <w:pPr>
        <w:rPr>
          <w:rFonts w:ascii="Arial" w:hAnsi="Arial" w:cs="Arial"/>
          <w:sz w:val="20"/>
          <w:szCs w:val="20"/>
        </w:rPr>
      </w:pPr>
      <w:r w:rsidRPr="00507026">
        <w:rPr>
          <w:rFonts w:ascii="Arial" w:hAnsi="Arial" w:cs="Arial"/>
          <w:sz w:val="20"/>
          <w:szCs w:val="20"/>
        </w:rPr>
        <w:t>Adresse : …………………………………………………………………………………………………………………..</w:t>
      </w:r>
    </w:p>
    <w:p w14:paraId="02C16664" w14:textId="77777777" w:rsidR="003716E8" w:rsidRPr="00507026" w:rsidRDefault="003716E8" w:rsidP="003716E8">
      <w:pPr>
        <w:rPr>
          <w:rFonts w:ascii="Arial" w:hAnsi="Arial" w:cs="Arial"/>
          <w:sz w:val="20"/>
          <w:szCs w:val="20"/>
        </w:rPr>
      </w:pPr>
    </w:p>
    <w:p w14:paraId="5081CB97" w14:textId="77777777" w:rsidR="003716E8" w:rsidRDefault="003716E8" w:rsidP="003716E8">
      <w:pPr>
        <w:rPr>
          <w:rFonts w:ascii="Arial" w:hAnsi="Arial" w:cs="Arial"/>
          <w:sz w:val="20"/>
          <w:szCs w:val="20"/>
        </w:rPr>
      </w:pPr>
      <w:r w:rsidRPr="00507026">
        <w:rPr>
          <w:rFonts w:ascii="Arial" w:hAnsi="Arial" w:cs="Arial"/>
          <w:sz w:val="20"/>
          <w:szCs w:val="20"/>
        </w:rPr>
        <w:t>……………………………………………………………………………………………………………………………</w:t>
      </w:r>
    </w:p>
    <w:p w14:paraId="1E6C41B7" w14:textId="77777777" w:rsidR="003716E8" w:rsidRPr="00507026" w:rsidRDefault="003716E8" w:rsidP="003716E8">
      <w:pPr>
        <w:rPr>
          <w:rFonts w:ascii="Arial" w:hAnsi="Arial" w:cs="Arial"/>
          <w:sz w:val="20"/>
          <w:szCs w:val="20"/>
        </w:rPr>
      </w:pPr>
    </w:p>
    <w:p w14:paraId="3A21DC80" w14:textId="77777777" w:rsidR="003716E8" w:rsidRPr="00507026" w:rsidRDefault="003716E8" w:rsidP="003716E8">
      <w:pPr>
        <w:rPr>
          <w:rFonts w:ascii="Arial" w:hAnsi="Arial" w:cs="Arial"/>
          <w:sz w:val="20"/>
          <w:szCs w:val="20"/>
        </w:rPr>
      </w:pPr>
      <w:r w:rsidRPr="00507026">
        <w:rPr>
          <w:rFonts w:ascii="Arial" w:hAnsi="Arial" w:cs="Arial"/>
          <w:sz w:val="20"/>
          <w:szCs w:val="20"/>
        </w:rPr>
        <w:t>Capital : …………………………………………………………………………………………………………………….</w:t>
      </w:r>
    </w:p>
    <w:p w14:paraId="4014FE3B" w14:textId="77777777" w:rsidR="003716E8" w:rsidRPr="00507026" w:rsidRDefault="003716E8" w:rsidP="003716E8">
      <w:pPr>
        <w:rPr>
          <w:rFonts w:ascii="Arial" w:hAnsi="Arial" w:cs="Arial"/>
          <w:sz w:val="20"/>
          <w:szCs w:val="20"/>
        </w:rPr>
      </w:pPr>
    </w:p>
    <w:p w14:paraId="0069EE36" w14:textId="77777777" w:rsidR="003716E8" w:rsidRPr="00507026" w:rsidRDefault="003716E8" w:rsidP="003716E8">
      <w:pPr>
        <w:rPr>
          <w:rFonts w:ascii="Arial" w:hAnsi="Arial" w:cs="Arial"/>
          <w:sz w:val="20"/>
          <w:szCs w:val="20"/>
        </w:rPr>
      </w:pPr>
      <w:r w:rsidRPr="00507026">
        <w:rPr>
          <w:rFonts w:ascii="Arial" w:hAnsi="Arial" w:cs="Arial"/>
          <w:sz w:val="20"/>
          <w:szCs w:val="20"/>
        </w:rPr>
        <w:t>N° SIRET : ………………………. code NAF :………………………………………………………………………</w:t>
      </w:r>
    </w:p>
    <w:p w14:paraId="7AE439BF" w14:textId="77777777" w:rsidR="003716E8" w:rsidRPr="00507026" w:rsidRDefault="003716E8" w:rsidP="003716E8">
      <w:pPr>
        <w:rPr>
          <w:rFonts w:ascii="Arial" w:hAnsi="Arial" w:cs="Arial"/>
          <w:sz w:val="20"/>
          <w:szCs w:val="20"/>
        </w:rPr>
      </w:pPr>
    </w:p>
    <w:p w14:paraId="20885411" w14:textId="77777777" w:rsidR="003716E8" w:rsidRPr="00507026" w:rsidRDefault="003716E8" w:rsidP="003716E8">
      <w:pPr>
        <w:rPr>
          <w:rFonts w:ascii="Arial" w:hAnsi="Arial" w:cs="Arial"/>
          <w:sz w:val="20"/>
          <w:szCs w:val="20"/>
        </w:rPr>
      </w:pPr>
      <w:r w:rsidRPr="00507026">
        <w:rPr>
          <w:rFonts w:ascii="Arial" w:hAnsi="Arial" w:cs="Arial"/>
          <w:sz w:val="20"/>
          <w:szCs w:val="20"/>
        </w:rPr>
        <w:t>Téléphone : ……………………………..Télécopieur : …………………………………………………………….</w:t>
      </w:r>
    </w:p>
    <w:p w14:paraId="290DE5D2" w14:textId="77777777" w:rsidR="003716E8" w:rsidRPr="00507026" w:rsidRDefault="003716E8" w:rsidP="003716E8">
      <w:pPr>
        <w:rPr>
          <w:rFonts w:ascii="Arial" w:hAnsi="Arial" w:cs="Arial"/>
          <w:sz w:val="20"/>
          <w:szCs w:val="20"/>
        </w:rPr>
      </w:pPr>
    </w:p>
    <w:p w14:paraId="1536745F" w14:textId="77777777" w:rsidR="003716E8" w:rsidRPr="00507026" w:rsidRDefault="003716E8" w:rsidP="003716E8">
      <w:pPr>
        <w:rPr>
          <w:rFonts w:ascii="Arial" w:hAnsi="Arial" w:cs="Arial"/>
          <w:sz w:val="20"/>
          <w:szCs w:val="20"/>
        </w:rPr>
      </w:pPr>
      <w:r w:rsidRPr="00507026">
        <w:rPr>
          <w:rFonts w:ascii="Arial" w:hAnsi="Arial" w:cs="Arial"/>
          <w:sz w:val="20"/>
          <w:szCs w:val="20"/>
        </w:rPr>
        <w:t>Courriel :…………………………………………………………………………………………………………………</w:t>
      </w:r>
    </w:p>
    <w:p w14:paraId="651B1423" w14:textId="77777777" w:rsidR="003716E8" w:rsidRPr="00507026" w:rsidRDefault="003716E8" w:rsidP="003716E8">
      <w:pPr>
        <w:pBdr>
          <w:bottom w:val="single" w:sz="4" w:space="1" w:color="auto"/>
        </w:pBdr>
        <w:ind w:left="20" w:right="-27"/>
        <w:jc w:val="both"/>
        <w:rPr>
          <w:rFonts w:ascii="Arial" w:hAnsi="Arial" w:cs="Arial"/>
          <w:sz w:val="20"/>
          <w:szCs w:val="20"/>
        </w:rPr>
      </w:pPr>
    </w:p>
    <w:p w14:paraId="5AE06252" w14:textId="77777777" w:rsidR="003716E8" w:rsidRPr="00507026" w:rsidRDefault="003716E8" w:rsidP="003716E8">
      <w:pPr>
        <w:ind w:left="20" w:right="-27"/>
        <w:jc w:val="both"/>
        <w:rPr>
          <w:rFonts w:ascii="Arial" w:hAnsi="Arial" w:cs="Arial"/>
          <w:sz w:val="20"/>
          <w:szCs w:val="20"/>
        </w:rPr>
      </w:pPr>
    </w:p>
    <w:p w14:paraId="6D28DB4C" w14:textId="77777777" w:rsidR="003716E8" w:rsidRPr="00507026" w:rsidRDefault="003716E8" w:rsidP="003716E8">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Particulières (CCP)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article 1.9</w:t>
      </w:r>
      <w:r w:rsidRPr="00875705">
        <w:rPr>
          <w:rFonts w:ascii="Arial" w:hAnsi="Arial" w:cs="Arial"/>
          <w:sz w:val="20"/>
          <w:szCs w:val="20"/>
        </w:rPr>
        <w:t xml:space="preserve"> relatif à</w:t>
      </w:r>
      <w:r>
        <w:rPr>
          <w:rFonts w:ascii="Arial" w:hAnsi="Arial" w:cs="Arial"/>
          <w:sz w:val="20"/>
          <w:szCs w:val="20"/>
        </w:rPr>
        <w:t xml:space="preserve"> la</w:t>
      </w:r>
      <w:r w:rsidRPr="00875705">
        <w:rPr>
          <w:rFonts w:ascii="Arial" w:hAnsi="Arial" w:cs="Arial"/>
          <w:sz w:val="20"/>
          <w:szCs w:val="20"/>
        </w:rPr>
        <w:t xml:space="preserve">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5371E7F2" w14:textId="77777777" w:rsidR="003716E8" w:rsidRPr="00507026" w:rsidRDefault="003716E8" w:rsidP="003716E8">
      <w:pPr>
        <w:ind w:left="20" w:right="-27"/>
        <w:jc w:val="both"/>
        <w:rPr>
          <w:rFonts w:ascii="Arial" w:hAnsi="Arial" w:cs="Arial"/>
          <w:sz w:val="20"/>
          <w:szCs w:val="20"/>
        </w:rPr>
      </w:pPr>
    </w:p>
    <w:p w14:paraId="53DC1A23" w14:textId="070EA42A" w:rsidR="003716E8" w:rsidRPr="00507026" w:rsidRDefault="003716E8" w:rsidP="003716E8">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déclaration </w:t>
      </w:r>
      <w:r w:rsidRPr="00F97A41">
        <w:rPr>
          <w:rFonts w:ascii="Arial" w:hAnsi="Arial" w:cs="Arial"/>
          <w:sz w:val="20"/>
          <w:szCs w:val="20"/>
        </w:rPr>
        <w:t xml:space="preserve">prévue à l'article </w:t>
      </w:r>
      <w:r w:rsidRPr="00286E35">
        <w:rPr>
          <w:rFonts w:ascii="Arial" w:hAnsi="Arial" w:cs="Arial"/>
          <w:bCs/>
          <w:sz w:val="20"/>
          <w:szCs w:val="20"/>
        </w:rPr>
        <w:t>R 2143-3</w:t>
      </w:r>
      <w:r w:rsidRPr="00286E35">
        <w:rPr>
          <w:rFonts w:ascii="Arial" w:hAnsi="Arial" w:cs="Arial"/>
          <w:sz w:val="20"/>
          <w:szCs w:val="20"/>
        </w:rPr>
        <w:t xml:space="preserve"> du </w:t>
      </w:r>
      <w:r w:rsidR="00507EE6">
        <w:rPr>
          <w:rFonts w:ascii="Arial" w:hAnsi="Arial" w:cs="Arial"/>
          <w:sz w:val="20"/>
          <w:szCs w:val="20"/>
        </w:rPr>
        <w:t>Code de la commande publique</w:t>
      </w:r>
      <w:r w:rsidRPr="00F97A41">
        <w:rPr>
          <w:rFonts w:ascii="Arial" w:hAnsi="Arial" w:cs="Arial"/>
          <w:sz w:val="20"/>
          <w:szCs w:val="20"/>
        </w:rPr>
        <w:t>,</w:t>
      </w:r>
    </w:p>
    <w:p w14:paraId="3DE387C8" w14:textId="77777777" w:rsidR="003716E8" w:rsidRPr="00507026" w:rsidRDefault="003716E8" w:rsidP="003716E8">
      <w:pPr>
        <w:ind w:left="20" w:right="-27"/>
        <w:jc w:val="both"/>
        <w:rPr>
          <w:rFonts w:ascii="Arial" w:hAnsi="Arial" w:cs="Arial"/>
          <w:sz w:val="20"/>
          <w:szCs w:val="20"/>
        </w:rPr>
      </w:pPr>
    </w:p>
    <w:p w14:paraId="5CDCE00B" w14:textId="79BCEE1D" w:rsidR="003716E8" w:rsidRPr="00507026" w:rsidRDefault="003716E8" w:rsidP="003716E8">
      <w:pPr>
        <w:ind w:right="-27"/>
        <w:jc w:val="both"/>
        <w:rPr>
          <w:rFonts w:ascii="Arial" w:hAnsi="Arial" w:cs="Arial"/>
          <w:sz w:val="20"/>
          <w:szCs w:val="20"/>
        </w:rPr>
      </w:pPr>
      <w:r w:rsidRPr="00507026">
        <w:rPr>
          <w:rFonts w:ascii="Arial" w:hAnsi="Arial" w:cs="Arial"/>
          <w:bCs/>
        </w:rPr>
        <w:sym w:font="Wingdings" w:char="F0C4"/>
      </w:r>
      <w:r w:rsidRPr="00507026">
        <w:rPr>
          <w:rFonts w:ascii="Arial" w:hAnsi="Arial" w:cs="Arial"/>
          <w:b/>
          <w:sz w:val="20"/>
          <w:szCs w:val="20"/>
        </w:rPr>
        <w:t>Affirmons</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w:t>
      </w:r>
      <w:r w:rsidRPr="00F97A41">
        <w:rPr>
          <w:rFonts w:ascii="Arial" w:hAnsi="Arial" w:cs="Arial"/>
          <w:sz w:val="20"/>
          <w:szCs w:val="20"/>
        </w:rPr>
        <w:t xml:space="preserve">des interdictions de soumissionner découlant de l’article </w:t>
      </w:r>
      <w:r w:rsidRPr="00286E35">
        <w:rPr>
          <w:rFonts w:ascii="Arial" w:hAnsi="Arial" w:cs="Arial"/>
          <w:sz w:val="20"/>
          <w:szCs w:val="20"/>
        </w:rPr>
        <w:t xml:space="preserve">R 2143- 6 du </w:t>
      </w:r>
      <w:r w:rsidR="00507EE6">
        <w:rPr>
          <w:rFonts w:ascii="Arial" w:hAnsi="Arial" w:cs="Arial"/>
          <w:sz w:val="20"/>
          <w:szCs w:val="20"/>
        </w:rPr>
        <w:t>Code de la commande publique</w:t>
      </w:r>
      <w:r w:rsidRPr="00F97A41">
        <w:rPr>
          <w:rFonts w:ascii="Arial" w:hAnsi="Arial" w:cs="Arial"/>
          <w:sz w:val="20"/>
          <w:szCs w:val="20"/>
        </w:rPr>
        <w:t>,</w:t>
      </w:r>
    </w:p>
    <w:p w14:paraId="208BDE6A" w14:textId="77777777" w:rsidR="003716E8" w:rsidRPr="00507026" w:rsidRDefault="003716E8" w:rsidP="003716E8">
      <w:pPr>
        <w:ind w:right="-27"/>
        <w:jc w:val="both"/>
        <w:rPr>
          <w:rFonts w:ascii="Arial" w:hAnsi="Arial" w:cs="Arial"/>
          <w:sz w:val="20"/>
          <w:szCs w:val="20"/>
        </w:rPr>
      </w:pPr>
    </w:p>
    <w:p w14:paraId="30E048DF" w14:textId="77777777" w:rsidR="003716E8" w:rsidRPr="00507026" w:rsidRDefault="003716E8" w:rsidP="003716E8">
      <w:pPr>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 dont l'objet est défini c</w:t>
      </w:r>
      <w:r>
        <w:rPr>
          <w:rFonts w:ascii="Arial" w:hAnsi="Arial" w:cs="Arial"/>
          <w:sz w:val="20"/>
          <w:szCs w:val="20"/>
        </w:rPr>
        <w:t>i-avant et à l’article 1.1</w:t>
      </w:r>
      <w:r w:rsidRPr="00507026">
        <w:rPr>
          <w:rFonts w:ascii="Arial" w:hAnsi="Arial" w:cs="Arial"/>
          <w:sz w:val="20"/>
          <w:szCs w:val="20"/>
        </w:rPr>
        <w:t xml:space="preserve"> du C</w:t>
      </w:r>
      <w:r>
        <w:rPr>
          <w:rFonts w:ascii="Arial" w:hAnsi="Arial" w:cs="Arial"/>
          <w:sz w:val="20"/>
          <w:szCs w:val="20"/>
        </w:rPr>
        <w:t>ahier des Clauses Particulières</w:t>
      </w:r>
      <w:r w:rsidRPr="00507026">
        <w:rPr>
          <w:rFonts w:ascii="Arial" w:hAnsi="Arial" w:cs="Arial"/>
          <w:sz w:val="20"/>
          <w:szCs w:val="20"/>
        </w:rPr>
        <w:t>, dans les conditions définies ci-après.</w:t>
      </w:r>
    </w:p>
    <w:p w14:paraId="27586DFA" w14:textId="77777777" w:rsidR="003716E8" w:rsidRDefault="003716E8" w:rsidP="003716E8">
      <w:pPr>
        <w:tabs>
          <w:tab w:val="left" w:pos="5860"/>
        </w:tabs>
        <w:ind w:left="20" w:right="-27"/>
        <w:jc w:val="both"/>
        <w:rPr>
          <w:rFonts w:ascii="Arial" w:hAnsi="Arial" w:cs="Arial"/>
          <w:sz w:val="20"/>
          <w:szCs w:val="20"/>
        </w:rPr>
      </w:pPr>
    </w:p>
    <w:p w14:paraId="067FD6EE" w14:textId="77777777" w:rsidR="003716E8" w:rsidRDefault="003716E8" w:rsidP="003716E8">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71652A65" w14:textId="77777777" w:rsidR="003716E8" w:rsidRPr="00F66120" w:rsidRDefault="003716E8" w:rsidP="003716E8">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51185EE6" w14:textId="77777777" w:rsidR="003716E8" w:rsidRPr="00507026" w:rsidRDefault="003716E8" w:rsidP="003716E8">
      <w:pPr>
        <w:tabs>
          <w:tab w:val="left" w:pos="5860"/>
        </w:tabs>
        <w:ind w:left="20" w:right="-27"/>
        <w:jc w:val="both"/>
        <w:rPr>
          <w:rFonts w:ascii="Arial" w:hAnsi="Arial" w:cs="Arial"/>
          <w:sz w:val="20"/>
          <w:szCs w:val="20"/>
        </w:rPr>
      </w:pPr>
    </w:p>
    <w:p w14:paraId="2EFD8149" w14:textId="77777777" w:rsidR="003716E8" w:rsidRPr="005563AC" w:rsidRDefault="003716E8" w:rsidP="003716E8">
      <w:pPr>
        <w:ind w:left="20" w:right="-27" w:firstLine="689"/>
        <w:jc w:val="both"/>
        <w:textAlignment w:val="auto"/>
        <w:rPr>
          <w:rFonts w:ascii="Arial" w:hAnsi="Arial" w:cs="Arial"/>
          <w:b/>
          <w:bCs/>
          <w:sz w:val="20"/>
          <w:szCs w:val="20"/>
          <w:u w:val="single"/>
        </w:rPr>
      </w:pPr>
      <w:r w:rsidRPr="00713612">
        <w:rPr>
          <w:rFonts w:ascii="Arial" w:hAnsi="Arial" w:cs="Arial"/>
          <w:b/>
          <w:bCs/>
          <w:sz w:val="20"/>
          <w:szCs w:val="20"/>
          <w:u w:val="single"/>
        </w:rPr>
        <w:t xml:space="preserve">4-3 : Petites et moyennes entreprises (PME) </w:t>
      </w:r>
      <w:r w:rsidRPr="00713612">
        <w:rPr>
          <w:rFonts w:ascii="Arial" w:hAnsi="Arial" w:cs="Arial"/>
          <w:b/>
          <w:bCs/>
          <w:sz w:val="20"/>
          <w:szCs w:val="20"/>
        </w:rPr>
        <w:t>:</w:t>
      </w:r>
    </w:p>
    <w:p w14:paraId="4E559E4B" w14:textId="77777777" w:rsidR="003716E8" w:rsidRPr="005563AC" w:rsidRDefault="003716E8" w:rsidP="003716E8">
      <w:pPr>
        <w:ind w:left="20" w:right="-27"/>
        <w:jc w:val="both"/>
        <w:textAlignment w:val="auto"/>
        <w:rPr>
          <w:rFonts w:ascii="Arial" w:hAnsi="Arial" w:cs="Arial"/>
          <w:sz w:val="20"/>
          <w:szCs w:val="20"/>
        </w:rPr>
      </w:pPr>
    </w:p>
    <w:p w14:paraId="45A675BE" w14:textId="379A2E2E" w:rsidR="003716E8" w:rsidRPr="000C0D55" w:rsidRDefault="003716E8" w:rsidP="003716E8">
      <w:pPr>
        <w:tabs>
          <w:tab w:val="left" w:pos="426"/>
        </w:tabs>
        <w:overflowPunct/>
        <w:autoSpaceDE/>
        <w:adjustRightInd/>
        <w:jc w:val="both"/>
        <w:textAlignment w:val="auto"/>
        <w:rPr>
          <w:rFonts w:ascii="Arial" w:hAnsi="Arial" w:cs="Arial"/>
          <w:sz w:val="20"/>
          <w:szCs w:val="20"/>
        </w:rPr>
      </w:pPr>
      <w:r w:rsidRPr="000C0D55">
        <w:rPr>
          <w:rFonts w:ascii="Arial" w:hAnsi="Arial" w:cs="Arial"/>
          <w:sz w:val="20"/>
          <w:szCs w:val="20"/>
        </w:rPr>
        <w:t xml:space="preserve">Le candidat est une PME, au sens de </w:t>
      </w:r>
      <w:r w:rsidRPr="00E4541A">
        <w:rPr>
          <w:rFonts w:ascii="Arial" w:hAnsi="Arial" w:cs="Arial"/>
          <w:sz w:val="20"/>
          <w:szCs w:val="20"/>
        </w:rPr>
        <w:t xml:space="preserve">R 2151-13 du </w:t>
      </w:r>
      <w:r w:rsidR="00507EE6">
        <w:rPr>
          <w:rFonts w:ascii="Arial" w:hAnsi="Arial" w:cs="Arial"/>
          <w:sz w:val="20"/>
          <w:szCs w:val="20"/>
        </w:rPr>
        <w:t>Code de la commande publique</w:t>
      </w:r>
      <w:r w:rsidRPr="000C0D55">
        <w:rPr>
          <w:rFonts w:ascii="Arial" w:hAnsi="Arial" w:cs="Arial"/>
          <w:sz w:val="20"/>
          <w:szCs w:val="20"/>
        </w:rPr>
        <w:t xml:space="preserve"> et </w:t>
      </w:r>
      <w:r w:rsidRPr="007B0D6A">
        <w:rPr>
          <w:rFonts w:ascii="Arial" w:hAnsi="Arial" w:cs="Arial"/>
          <w:sz w:val="20"/>
          <w:szCs w:val="20"/>
        </w:rPr>
        <w:t xml:space="preserve">de la </w:t>
      </w:r>
      <w:r w:rsidRPr="00B25A6F">
        <w:rPr>
          <w:rFonts w:ascii="Arial" w:hAnsi="Arial" w:cs="Arial"/>
          <w:sz w:val="20"/>
          <w:szCs w:val="20"/>
        </w:rPr>
        <w:t>recommandation 2003/361/CE de la Commission du 6 mai 2003 concernant la définition des micro, petites et moyennes entreprises</w:t>
      </w:r>
      <w:r w:rsidRPr="000C0D55">
        <w:rPr>
          <w:rFonts w:ascii="Arial" w:hAnsi="Arial" w:cs="Arial"/>
          <w:sz w:val="20"/>
          <w:szCs w:val="20"/>
        </w:rPr>
        <w:t xml:space="preserve"> dans la réglementation applicable à la commande publique, si :</w:t>
      </w:r>
    </w:p>
    <w:p w14:paraId="1DFFD357" w14:textId="77777777" w:rsidR="003716E8" w:rsidRPr="000C0D55" w:rsidRDefault="003716E8" w:rsidP="003716E8">
      <w:pPr>
        <w:numPr>
          <w:ilvl w:val="0"/>
          <w:numId w:val="34"/>
        </w:numPr>
        <w:tabs>
          <w:tab w:val="num" w:pos="709"/>
        </w:tabs>
        <w:overflowPunct/>
        <w:autoSpaceDE/>
        <w:adjustRightInd/>
        <w:spacing w:after="60"/>
        <w:ind w:left="357" w:firstLine="68"/>
        <w:jc w:val="both"/>
        <w:textAlignment w:val="auto"/>
        <w:rPr>
          <w:rFonts w:ascii="Arial" w:hAnsi="Arial" w:cs="Arial"/>
          <w:sz w:val="20"/>
          <w:szCs w:val="20"/>
        </w:rPr>
      </w:pPr>
      <w:r w:rsidRPr="000C0D55">
        <w:rPr>
          <w:rFonts w:ascii="Arial" w:hAnsi="Arial" w:cs="Arial"/>
          <w:sz w:val="20"/>
          <w:szCs w:val="20"/>
        </w:rPr>
        <w:t>l’effectif est inférieur à 250 personnes,</w:t>
      </w:r>
    </w:p>
    <w:p w14:paraId="7A5B77DC" w14:textId="77777777" w:rsidR="003716E8" w:rsidRPr="000C0D55" w:rsidRDefault="003716E8" w:rsidP="003716E8">
      <w:pPr>
        <w:numPr>
          <w:ilvl w:val="0"/>
          <w:numId w:val="34"/>
        </w:numPr>
        <w:tabs>
          <w:tab w:val="num" w:pos="709"/>
        </w:tabs>
        <w:overflowPunct/>
        <w:autoSpaceDE/>
        <w:adjustRightInd/>
        <w:spacing w:after="60"/>
        <w:ind w:left="709"/>
        <w:jc w:val="both"/>
        <w:textAlignment w:val="auto"/>
        <w:rPr>
          <w:rFonts w:ascii="Arial" w:hAnsi="Arial" w:cs="Arial"/>
          <w:sz w:val="20"/>
          <w:szCs w:val="20"/>
        </w:rPr>
      </w:pPr>
      <w:r w:rsidRPr="000C0D55">
        <w:rPr>
          <w:rFonts w:ascii="Arial" w:hAnsi="Arial" w:cs="Arial"/>
          <w:sz w:val="20"/>
          <w:szCs w:val="20"/>
        </w:rPr>
        <w:t>le chiffre d’affaires annuel n’excède pas 50 millions d’euros ou dont le total du bilan annuel n’excède pas 43 millions d’euros,</w:t>
      </w:r>
    </w:p>
    <w:p w14:paraId="22122929" w14:textId="77777777" w:rsidR="003716E8" w:rsidRPr="000C0D55" w:rsidRDefault="003716E8" w:rsidP="003716E8">
      <w:pPr>
        <w:numPr>
          <w:ilvl w:val="0"/>
          <w:numId w:val="34"/>
        </w:numPr>
        <w:tabs>
          <w:tab w:val="num" w:pos="709"/>
        </w:tabs>
        <w:overflowPunct/>
        <w:autoSpaceDE/>
        <w:adjustRightInd/>
        <w:spacing w:after="60"/>
        <w:ind w:left="709" w:hanging="284"/>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2DC1D5A6" w14:textId="77777777" w:rsidR="003716E8" w:rsidRPr="000C0D55" w:rsidRDefault="003716E8" w:rsidP="003716E8">
      <w:pPr>
        <w:numPr>
          <w:ilvl w:val="0"/>
          <w:numId w:val="34"/>
        </w:numPr>
        <w:tabs>
          <w:tab w:val="num" w:pos="709"/>
        </w:tabs>
        <w:overflowPunct/>
        <w:autoSpaceDE/>
        <w:adjustRightInd/>
        <w:ind w:left="709"/>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002E0D49" w14:textId="77777777" w:rsidR="003716E8" w:rsidRPr="000C0D55" w:rsidRDefault="003716E8" w:rsidP="003716E8">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 xml:space="preserve">(cocher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r>
        <w:rPr>
          <w:rFonts w:ascii="Arial" w:hAnsi="Arial" w:cs="Arial"/>
          <w:b/>
          <w:bCs/>
          <w:i/>
          <w:iCs/>
          <w:color w:val="FF0000"/>
          <w:sz w:val="16"/>
          <w:szCs w:val="16"/>
        </w:rPr>
        <w:t xml:space="preserve"> en précisant la dénomination de chacun</w:t>
      </w:r>
      <w:r w:rsidRPr="00E0185F">
        <w:rPr>
          <w:rFonts w:ascii="Arial" w:hAnsi="Arial" w:cs="Arial"/>
          <w:b/>
          <w:bCs/>
          <w:i/>
          <w:iCs/>
          <w:color w:val="FF0000"/>
          <w:sz w:val="16"/>
          <w:szCs w:val="16"/>
        </w:rPr>
        <w:t>)</w:t>
      </w:r>
    </w:p>
    <w:bookmarkStart w:id="7" w:name="CaseACocher120"/>
    <w:p w14:paraId="01C0640B" w14:textId="77777777" w:rsidR="003716E8" w:rsidRPr="000C0D55" w:rsidRDefault="003716E8" w:rsidP="003716E8">
      <w:pPr>
        <w:tabs>
          <w:tab w:val="left" w:pos="4678"/>
        </w:tabs>
        <w:overflowPunct/>
        <w:autoSpaceDE/>
        <w:adjustRightInd/>
        <w:ind w:left="284" w:hanging="284"/>
        <w:jc w:val="both"/>
        <w:textAlignment w:val="auto"/>
        <w:rPr>
          <w:rFonts w:ascii="Arial" w:hAnsi="Arial" w:cs="Arial"/>
          <w:sz w:val="20"/>
          <w:szCs w:val="20"/>
        </w:rPr>
      </w:pPr>
      <w:r w:rsidRPr="000C0D55">
        <w:fldChar w:fldCharType="begin">
          <w:ffData>
            <w:name w:val="CaseACocher120"/>
            <w:enabled/>
            <w:calcOnExit w:val="0"/>
            <w:checkBox>
              <w:sizeAuto/>
              <w:default w:val="0"/>
            </w:checkBox>
          </w:ffData>
        </w:fldChar>
      </w:r>
      <w:r w:rsidRPr="000C0D55">
        <w:rPr>
          <w:rFonts w:ascii="Arial" w:hAnsi="Arial" w:cs="Arial"/>
          <w:sz w:val="20"/>
          <w:szCs w:val="20"/>
        </w:rPr>
        <w:instrText xml:space="preserve"> FORMCHECKBOX </w:instrText>
      </w:r>
      <w:r w:rsidR="000157AA">
        <w:fldChar w:fldCharType="separate"/>
      </w:r>
      <w:r w:rsidRPr="000C0D55">
        <w:fldChar w:fldCharType="end"/>
      </w:r>
      <w:bookmarkEnd w:id="7"/>
      <w:r w:rsidRPr="000C0D55">
        <w:rPr>
          <w:rFonts w:ascii="Arial" w:hAnsi="Arial" w:cs="Arial"/>
          <w:sz w:val="20"/>
          <w:szCs w:val="20"/>
        </w:rPr>
        <w:t xml:space="preserve">  OUI, je suis une PME</w:t>
      </w:r>
      <w:r w:rsidRPr="000C0D55">
        <w:rPr>
          <w:rFonts w:ascii="Arial" w:hAnsi="Arial" w:cs="Arial"/>
          <w:sz w:val="20"/>
          <w:szCs w:val="20"/>
        </w:rPr>
        <w:tab/>
      </w:r>
      <w:bookmarkStart w:id="8"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0157AA">
        <w:fldChar w:fldCharType="separate"/>
      </w:r>
      <w:r w:rsidRPr="000C0D55">
        <w:fldChar w:fldCharType="end"/>
      </w:r>
      <w:bookmarkEnd w:id="8"/>
      <w:r w:rsidRPr="000C0D55">
        <w:rPr>
          <w:rFonts w:ascii="Arial" w:hAnsi="Arial" w:cs="Arial"/>
          <w:sz w:val="20"/>
          <w:szCs w:val="20"/>
        </w:rPr>
        <w:t xml:space="preserve"> NON, je ne suis pas une PME</w:t>
      </w:r>
    </w:p>
    <w:p w14:paraId="4CCAA827" w14:textId="77777777" w:rsidR="003716E8" w:rsidRDefault="003716E8" w:rsidP="003716E8">
      <w:pPr>
        <w:ind w:right="-27"/>
        <w:jc w:val="both"/>
        <w:rPr>
          <w:rFonts w:ascii="Arial" w:hAnsi="Arial" w:cs="Arial"/>
          <w:sz w:val="20"/>
          <w:szCs w:val="20"/>
        </w:rPr>
      </w:pPr>
    </w:p>
    <w:p w14:paraId="15A1C430" w14:textId="77777777" w:rsidR="003716E8" w:rsidRPr="00507026" w:rsidRDefault="003716E8" w:rsidP="003716E8">
      <w:pPr>
        <w:ind w:right="-27"/>
        <w:jc w:val="both"/>
        <w:rPr>
          <w:rFonts w:ascii="Arial" w:hAnsi="Arial" w:cs="Arial"/>
          <w:sz w:val="20"/>
          <w:szCs w:val="20"/>
        </w:rPr>
      </w:pPr>
    </w:p>
    <w:p w14:paraId="28E8BAD2" w14:textId="77777777" w:rsidR="00713612" w:rsidRDefault="00713612" w:rsidP="00713612">
      <w:pPr>
        <w:pStyle w:val="Titre2"/>
      </w:pPr>
      <w:bookmarkStart w:id="9" w:name="_Toc527125443"/>
      <w:r>
        <w:t>4-4 : Interdiction d'attribuer tout marché public aux personnes de nationalité russe, ou aux personnes, organismes ou entités détenues par une personne russe :</w:t>
      </w:r>
    </w:p>
    <w:p w14:paraId="0353C975" w14:textId="77777777" w:rsidR="00713612" w:rsidRDefault="00713612" w:rsidP="00713612">
      <w:pPr>
        <w:tabs>
          <w:tab w:val="left" w:pos="576"/>
        </w:tabs>
        <w:suppressAutoHyphens/>
        <w:overflowPunct/>
        <w:autoSpaceDE/>
        <w:adjustRightInd/>
        <w:spacing w:before="80"/>
        <w:jc w:val="both"/>
        <w:rPr>
          <w:rFonts w:ascii="Arial" w:hAnsi="Arial" w:cs="Arial"/>
          <w:sz w:val="20"/>
          <w:szCs w:val="20"/>
          <w:lang w:eastAsia="zh-CN"/>
        </w:rPr>
      </w:pPr>
      <w:r>
        <w:rPr>
          <w:rFonts w:ascii="Arial" w:hAnsi="Arial" w:cs="Arial"/>
          <w:sz w:val="20"/>
          <w:szCs w:val="20"/>
          <w:lang w:eastAsia="zh-CN"/>
        </w:rPr>
        <w:t>Le candidat individuel, ou chaque membre du groupement, déclare sur l’honneur ne pas entrer dans l’un des cas d’exclusion prévus</w:t>
      </w:r>
      <w:r>
        <w:rPr>
          <w:rFonts w:ascii="Arial" w:hAnsi="Arial" w:cs="Arial"/>
          <w:sz w:val="20"/>
          <w:szCs w:val="20"/>
        </w:rPr>
        <w:t xml:space="preserve"> au</w:t>
      </w:r>
      <w:r>
        <w:rPr>
          <w:rFonts w:ascii="Arial" w:hAnsi="Arial" w:cs="Arial"/>
          <w:sz w:val="20"/>
          <w:szCs w:val="20"/>
          <w:lang w:eastAsia="zh-CN"/>
        </w:rPr>
        <w:t xml:space="preserve"> règlement (UE) n°2022/576 du Conseil du 8 avril 2022 modifiant le règlement (UE) </w:t>
      </w:r>
      <w:r>
        <w:rPr>
          <w:rFonts w:ascii="Arial" w:hAnsi="Arial" w:cs="Arial"/>
          <w:sz w:val="20"/>
          <w:szCs w:val="20"/>
          <w:lang w:eastAsia="zh-CN"/>
        </w:rPr>
        <w:lastRenderedPageBreak/>
        <w:t>n°833/2014 concernant des mesures restrictives eu égard aux actions de la Russie déstabilisant la situation en Ukraine, à savoir :</w:t>
      </w:r>
    </w:p>
    <w:p w14:paraId="406445B3" w14:textId="77777777" w:rsidR="00713612" w:rsidRDefault="00713612" w:rsidP="00713612">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être un ressortissant russe ou une personne physique ou morale, une entité ou un organisme établi sur le territoire russe ;</w:t>
      </w:r>
    </w:p>
    <w:p w14:paraId="61D2C6B5" w14:textId="77777777" w:rsidR="00713612" w:rsidRDefault="00713612" w:rsidP="00713612">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être détenu à plus de 50 %, et de ce manière directe ou indirecte, par une entité établie sur le territoire russe ;</w:t>
      </w:r>
    </w:p>
    <w:p w14:paraId="6E1E070F" w14:textId="77777777" w:rsidR="00713612" w:rsidRDefault="00713612" w:rsidP="00713612">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être une personne physique ou morale, une entité ou un organisme agissant pour le compte ou sur instruction d’une entité établie sur le territoire russe ou d’une entité détenue à plus de 50 % par une entité elle-même établie sur le territoire russe ;</w:t>
      </w:r>
    </w:p>
    <w:p w14:paraId="1101CD94" w14:textId="77777777" w:rsidR="00713612" w:rsidRDefault="00713612" w:rsidP="00713612">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avoir recours aux capacités d’un sous-traitant, d’un fournisseur ou de toute entité se trouvant dans l’un des trois cas susmentionnés, et dont le montant de ses prestations représente plus de 10 % de la valeur du marché.</w:t>
      </w:r>
    </w:p>
    <w:p w14:paraId="0D385573" w14:textId="78B0E2FB" w:rsidR="00713612" w:rsidRDefault="00713612" w:rsidP="00713612">
      <w:pPr>
        <w:overflowPunct/>
        <w:autoSpaceDE/>
        <w:adjustRightInd/>
        <w:spacing w:before="120" w:after="120"/>
        <w:jc w:val="both"/>
        <w:rPr>
          <w:rFonts w:ascii="Arial" w:hAnsi="Arial" w:cs="Arial"/>
          <w:i/>
          <w:color w:val="FF0000"/>
          <w:sz w:val="20"/>
          <w:szCs w:val="20"/>
          <w:lang w:eastAsia="zh-CN"/>
        </w:rPr>
      </w:pPr>
      <w:r>
        <w:rPr>
          <w:rFonts w:ascii="Arial" w:hAnsi="Arial" w:cs="Arial"/>
          <w:sz w:val="20"/>
          <w:szCs w:val="20"/>
          <w:lang w:eastAsia="zh-CN"/>
        </w:rPr>
        <w:t xml:space="preserve">Afin d’attester que le candidat individuel, ou chaque membre du groupement, n’est pas dans un de ces cas d’exclusion, cocher la case suivante : </w:t>
      </w:r>
      <w:r>
        <w:rPr>
          <w:rFonts w:ascii="Times New Roman" w:hAnsi="Times New Roman"/>
          <w:sz w:val="20"/>
          <w:szCs w:val="20"/>
          <w:lang w:eastAsia="zh-CN"/>
        </w:rPr>
        <w:fldChar w:fldCharType="begin">
          <w:ffData>
            <w:name w:val=""/>
            <w:enabled/>
            <w:calcOnExit w:val="0"/>
            <w:checkBox>
              <w:size w:val="20"/>
              <w:default w:val="0"/>
            </w:checkBox>
          </w:ffData>
        </w:fldChar>
      </w:r>
      <w:r>
        <w:rPr>
          <w:rFonts w:ascii="Times New Roman" w:hAnsi="Times New Roman"/>
          <w:sz w:val="20"/>
          <w:szCs w:val="20"/>
          <w:lang w:eastAsia="zh-CN"/>
        </w:rPr>
        <w:instrText xml:space="preserve"> FORMCHECKBOX </w:instrText>
      </w:r>
      <w:r w:rsidR="000157AA">
        <w:rPr>
          <w:rFonts w:ascii="Times New Roman" w:hAnsi="Times New Roman"/>
          <w:sz w:val="20"/>
          <w:szCs w:val="20"/>
          <w:lang w:eastAsia="zh-CN"/>
        </w:rPr>
      </w:r>
      <w:r w:rsidR="000157AA">
        <w:rPr>
          <w:rFonts w:ascii="Times New Roman" w:hAnsi="Times New Roman"/>
          <w:sz w:val="20"/>
          <w:szCs w:val="20"/>
          <w:lang w:eastAsia="zh-CN"/>
        </w:rPr>
        <w:fldChar w:fldCharType="separate"/>
      </w:r>
      <w:r>
        <w:rPr>
          <w:rFonts w:ascii="Times New Roman" w:hAnsi="Times New Roman"/>
          <w:sz w:val="20"/>
          <w:szCs w:val="20"/>
          <w:lang w:eastAsia="zh-CN"/>
        </w:rPr>
        <w:fldChar w:fldCharType="end"/>
      </w:r>
      <w:r>
        <w:rPr>
          <w:rFonts w:ascii="Times New Roman" w:hAnsi="Times New Roman"/>
          <w:sz w:val="20"/>
          <w:szCs w:val="20"/>
          <w:lang w:eastAsia="zh-CN"/>
        </w:rPr>
        <w:t xml:space="preserve"> </w:t>
      </w:r>
      <w:r>
        <w:rPr>
          <w:rFonts w:ascii="Arial" w:hAnsi="Arial" w:cs="Arial"/>
          <w:i/>
          <w:color w:val="FF0000"/>
          <w:sz w:val="20"/>
          <w:szCs w:val="20"/>
          <w:lang w:eastAsia="zh-CN"/>
        </w:rPr>
        <w:t>(cocher la case concernée – le cas échéant)</w:t>
      </w:r>
    </w:p>
    <w:p w14:paraId="3500A9E7" w14:textId="77777777" w:rsidR="00713612" w:rsidRDefault="00713612" w:rsidP="00713612">
      <w:pPr>
        <w:overflowPunct/>
        <w:autoSpaceDE/>
        <w:adjustRightInd/>
        <w:spacing w:before="120" w:after="120"/>
        <w:jc w:val="both"/>
        <w:rPr>
          <w:rFonts w:ascii="Arial" w:hAnsi="Arial" w:cs="Arial"/>
          <w:sz w:val="20"/>
          <w:szCs w:val="20"/>
        </w:rPr>
      </w:pPr>
    </w:p>
    <w:p w14:paraId="79F02BCB" w14:textId="77777777" w:rsidR="003716E8" w:rsidRPr="00507026" w:rsidRDefault="003716E8" w:rsidP="003716E8">
      <w:pPr>
        <w:pStyle w:val="Titre1"/>
      </w:pPr>
      <w:r w:rsidRPr="00507026">
        <w:t>ARTICLE 5 – MONTANT</w:t>
      </w:r>
      <w:bookmarkEnd w:id="9"/>
      <w:r>
        <w:t xml:space="preserve"> </w:t>
      </w:r>
    </w:p>
    <w:p w14:paraId="0DCCFA18" w14:textId="77777777" w:rsidR="003716E8" w:rsidRDefault="003716E8" w:rsidP="003716E8">
      <w:pPr>
        <w:pStyle w:val="Corpsdetexte"/>
        <w:rPr>
          <w:rFonts w:ascii="Granjon" w:hAnsi="Granjon" w:cs="Arial"/>
          <w:color w:val="000000"/>
        </w:rPr>
      </w:pPr>
    </w:p>
    <w:p w14:paraId="0BA31B33" w14:textId="77777777" w:rsidR="003716E8" w:rsidRDefault="003716E8" w:rsidP="003716E8">
      <w:pPr>
        <w:tabs>
          <w:tab w:val="left" w:pos="426"/>
        </w:tabs>
        <w:jc w:val="both"/>
        <w:rPr>
          <w:rFonts w:ascii="Arial" w:hAnsi="Arial" w:cs="Arial"/>
          <w:sz w:val="20"/>
          <w:szCs w:val="20"/>
        </w:rPr>
      </w:pPr>
      <w:r w:rsidRPr="009A4B80">
        <w:rPr>
          <w:rFonts w:ascii="Arial" w:hAnsi="Arial" w:cs="Arial"/>
          <w:sz w:val="20"/>
          <w:szCs w:val="20"/>
        </w:rPr>
        <w:t xml:space="preserve">L’offre de prix est établie sur la base des conditions économiques en vigueur au </w:t>
      </w:r>
      <w:r w:rsidRPr="00B22698">
        <w:rPr>
          <w:rFonts w:ascii="Arial" w:hAnsi="Arial" w:cs="Arial"/>
          <w:sz w:val="20"/>
          <w:szCs w:val="20"/>
        </w:rPr>
        <w:t xml:space="preserve">mois </w:t>
      </w:r>
      <w:r>
        <w:rPr>
          <w:rFonts w:ascii="Arial" w:hAnsi="Arial" w:cs="Arial"/>
          <w:sz w:val="20"/>
          <w:szCs w:val="20"/>
        </w:rPr>
        <w:t>défini en première page et au CCP</w:t>
      </w:r>
      <w:r w:rsidRPr="009A4B80">
        <w:rPr>
          <w:rFonts w:ascii="Arial" w:hAnsi="Arial" w:cs="Arial"/>
          <w:sz w:val="20"/>
          <w:szCs w:val="20"/>
        </w:rPr>
        <w:t xml:space="preserve">, dit mois d’établissement des prix « Mo ». </w:t>
      </w:r>
    </w:p>
    <w:p w14:paraId="0B573B03" w14:textId="77777777" w:rsidR="003716E8" w:rsidRDefault="003716E8" w:rsidP="003716E8">
      <w:pPr>
        <w:tabs>
          <w:tab w:val="left" w:pos="426"/>
        </w:tabs>
        <w:jc w:val="both"/>
        <w:rPr>
          <w:rFonts w:ascii="Arial" w:hAnsi="Arial" w:cs="Arial"/>
          <w:sz w:val="20"/>
          <w:szCs w:val="20"/>
        </w:rPr>
      </w:pPr>
      <w:r w:rsidRPr="009A4B80">
        <w:rPr>
          <w:rFonts w:ascii="Arial" w:hAnsi="Arial" w:cs="Arial"/>
          <w:sz w:val="20"/>
          <w:szCs w:val="20"/>
        </w:rPr>
        <w:t>Il est rappelé que l'unité monétaire du marché est l'Euro (€).</w:t>
      </w:r>
      <w:r>
        <w:rPr>
          <w:rFonts w:ascii="Arial" w:hAnsi="Arial" w:cs="Arial"/>
          <w:sz w:val="20"/>
          <w:szCs w:val="20"/>
        </w:rPr>
        <w:t xml:space="preserve"> </w:t>
      </w:r>
      <w:r w:rsidRPr="00B349F4">
        <w:rPr>
          <w:rFonts w:ascii="Arial" w:hAnsi="Arial" w:cs="Arial"/>
          <w:sz w:val="20"/>
          <w:szCs w:val="20"/>
        </w:rPr>
        <w:t>Les prix comprennent tous les frais afférents à la bonne exécution des prestations. Aucun frais supplé</w:t>
      </w:r>
      <w:r w:rsidR="00A13A8C">
        <w:rPr>
          <w:rFonts w:ascii="Arial" w:hAnsi="Arial" w:cs="Arial"/>
          <w:sz w:val="20"/>
          <w:szCs w:val="20"/>
        </w:rPr>
        <w:t>mentaire ne sera pris en compte.</w:t>
      </w:r>
    </w:p>
    <w:p w14:paraId="2C7FA082" w14:textId="77777777" w:rsidR="003716E8" w:rsidRPr="00B349F4" w:rsidRDefault="003716E8" w:rsidP="003716E8">
      <w:pPr>
        <w:tabs>
          <w:tab w:val="left" w:pos="426"/>
        </w:tabs>
        <w:jc w:val="both"/>
        <w:rPr>
          <w:rFonts w:ascii="Arial" w:hAnsi="Arial" w:cs="Arial"/>
          <w:b/>
          <w:sz w:val="20"/>
          <w:szCs w:val="20"/>
          <w:u w:val="single"/>
        </w:rPr>
      </w:pPr>
    </w:p>
    <w:p w14:paraId="373D5A78" w14:textId="77777777" w:rsidR="003716E8" w:rsidRPr="001A7CB0" w:rsidRDefault="003716E8" w:rsidP="003716E8">
      <w:pPr>
        <w:tabs>
          <w:tab w:val="left" w:pos="426"/>
        </w:tabs>
        <w:jc w:val="both"/>
        <w:rPr>
          <w:rFonts w:ascii="Arial" w:hAnsi="Arial" w:cs="Arial"/>
          <w:b/>
          <w:spacing w:val="-10"/>
          <w:position w:val="-2"/>
          <w:sz w:val="20"/>
          <w:szCs w:val="20"/>
          <w:u w:val="single"/>
        </w:rPr>
      </w:pPr>
      <w:r w:rsidRPr="001A7CB0">
        <w:rPr>
          <w:rFonts w:ascii="Arial" w:hAnsi="Arial" w:cs="Arial"/>
          <w:b/>
          <w:spacing w:val="-10"/>
          <w:position w:val="-2"/>
          <w:sz w:val="20"/>
          <w:szCs w:val="20"/>
          <w:u w:val="single"/>
        </w:rPr>
        <w:sym w:font="Wingdings" w:char="F0C4"/>
      </w:r>
      <w:r w:rsidRPr="001A7CB0">
        <w:rPr>
          <w:rFonts w:ascii="Arial" w:hAnsi="Arial" w:cs="Arial"/>
          <w:b/>
          <w:spacing w:val="-10"/>
          <w:position w:val="-2"/>
          <w:sz w:val="20"/>
          <w:szCs w:val="20"/>
          <w:u w:val="single"/>
        </w:rPr>
        <w:t xml:space="preserve"> Montant </w:t>
      </w:r>
      <w:r>
        <w:rPr>
          <w:rFonts w:ascii="Arial" w:hAnsi="Arial" w:cs="Arial"/>
          <w:b/>
          <w:spacing w:val="-10"/>
          <w:position w:val="-2"/>
          <w:sz w:val="20"/>
          <w:szCs w:val="20"/>
          <w:u w:val="single"/>
        </w:rPr>
        <w:t xml:space="preserve">global et forfaitaire </w:t>
      </w:r>
      <w:r w:rsidRPr="00143367">
        <w:rPr>
          <w:rFonts w:ascii="Arial" w:hAnsi="Arial" w:cs="Arial"/>
          <w:i/>
          <w:spacing w:val="-10"/>
          <w:position w:val="-2"/>
          <w:sz w:val="20"/>
          <w:szCs w:val="20"/>
          <w:u w:val="single"/>
        </w:rPr>
        <w:t>résultant de la DPGF</w:t>
      </w:r>
      <w:r w:rsidRPr="001A7CB0">
        <w:rPr>
          <w:rFonts w:ascii="Arial" w:hAnsi="Arial" w:cs="Arial"/>
          <w:b/>
          <w:spacing w:val="-10"/>
          <w:position w:val="-2"/>
          <w:sz w:val="20"/>
          <w:szCs w:val="20"/>
          <w:u w:val="single"/>
        </w:rPr>
        <w:t> :</w:t>
      </w:r>
    </w:p>
    <w:p w14:paraId="47C46CC2" w14:textId="77777777" w:rsidR="003716E8" w:rsidRPr="00B65E9D" w:rsidRDefault="003716E8" w:rsidP="003716E8">
      <w:pPr>
        <w:tabs>
          <w:tab w:val="left" w:pos="426"/>
        </w:tabs>
        <w:overflowPunct/>
        <w:autoSpaceDE/>
        <w:autoSpaceDN/>
        <w:adjustRightInd/>
        <w:jc w:val="both"/>
        <w:textAlignment w:val="auto"/>
        <w:rPr>
          <w:rFonts w:ascii="Arial" w:hAnsi="Arial" w:cs="Arial"/>
          <w:i/>
          <w:color w:val="FF0000"/>
          <w:sz w:val="20"/>
          <w:szCs w:val="20"/>
        </w:rPr>
      </w:pPr>
      <w:r w:rsidRPr="00B65E9D">
        <w:rPr>
          <w:rFonts w:ascii="Arial" w:hAnsi="Arial" w:cs="Arial"/>
          <w:i/>
          <w:color w:val="FF0000"/>
          <w:sz w:val="20"/>
          <w:szCs w:val="20"/>
        </w:rPr>
        <w:t>(à compléter)</w:t>
      </w:r>
    </w:p>
    <w:p w14:paraId="205C0BAA" w14:textId="77777777" w:rsidR="00713612" w:rsidRDefault="00713612" w:rsidP="003716E8">
      <w:pPr>
        <w:tabs>
          <w:tab w:val="left" w:pos="426"/>
        </w:tabs>
        <w:overflowPunct/>
        <w:autoSpaceDE/>
        <w:autoSpaceDN/>
        <w:adjustRightInd/>
        <w:jc w:val="both"/>
        <w:textAlignment w:val="auto"/>
        <w:rPr>
          <w:rFonts w:ascii="Arial" w:hAnsi="Arial" w:cs="Arial"/>
          <w:i/>
          <w:sz w:val="20"/>
          <w:szCs w:val="20"/>
        </w:rPr>
      </w:pPr>
    </w:p>
    <w:p w14:paraId="717577E5" w14:textId="35CDE2C6" w:rsidR="00713612" w:rsidRPr="00551615" w:rsidRDefault="00713612" w:rsidP="00713612">
      <w:pPr>
        <w:ind w:right="-311"/>
        <w:jc w:val="both"/>
        <w:rPr>
          <w:rFonts w:ascii="Arial" w:hAnsi="Arial" w:cs="Arial"/>
          <w:sz w:val="20"/>
          <w:szCs w:val="20"/>
        </w:rPr>
      </w:pPr>
      <w:r w:rsidRPr="00551615">
        <w:rPr>
          <w:rFonts w:ascii="Arial" w:hAnsi="Arial" w:cs="Arial"/>
          <w:sz w:val="20"/>
          <w:szCs w:val="20"/>
        </w:rPr>
        <w:t>Montant total H.T : ……………………………………€</w:t>
      </w:r>
    </w:p>
    <w:p w14:paraId="42856E1F" w14:textId="77777777" w:rsidR="00713612" w:rsidRPr="00551615" w:rsidRDefault="00713612" w:rsidP="00713612">
      <w:pPr>
        <w:ind w:right="-311"/>
        <w:jc w:val="both"/>
        <w:rPr>
          <w:rFonts w:ascii="Arial" w:hAnsi="Arial" w:cs="Arial"/>
          <w:sz w:val="20"/>
          <w:szCs w:val="20"/>
        </w:rPr>
      </w:pPr>
    </w:p>
    <w:p w14:paraId="13DE84B0" w14:textId="77777777" w:rsidR="00713612" w:rsidRPr="00551615" w:rsidRDefault="00713612" w:rsidP="00713612">
      <w:pPr>
        <w:ind w:right="-311"/>
        <w:jc w:val="both"/>
        <w:rPr>
          <w:rFonts w:ascii="Arial" w:hAnsi="Arial" w:cs="Arial"/>
          <w:sz w:val="20"/>
          <w:szCs w:val="20"/>
        </w:rPr>
      </w:pPr>
      <w:r w:rsidRPr="00551615">
        <w:rPr>
          <w:rFonts w:ascii="Arial" w:hAnsi="Arial" w:cs="Arial"/>
          <w:sz w:val="20"/>
          <w:szCs w:val="20"/>
        </w:rPr>
        <w:t>T.V.A :</w:t>
      </w:r>
      <w:r w:rsidRPr="00551615">
        <w:rPr>
          <w:rFonts w:ascii="Arial" w:hAnsi="Arial" w:cs="Arial"/>
          <w:sz w:val="20"/>
          <w:szCs w:val="20"/>
        </w:rPr>
        <w:tab/>
        <w:t>…………………………………………………€</w:t>
      </w:r>
    </w:p>
    <w:p w14:paraId="5A951D37" w14:textId="77777777" w:rsidR="00713612" w:rsidRPr="00551615" w:rsidRDefault="00713612" w:rsidP="00713612">
      <w:pPr>
        <w:ind w:right="-311"/>
        <w:jc w:val="both"/>
        <w:rPr>
          <w:rFonts w:ascii="Arial" w:hAnsi="Arial" w:cs="Arial"/>
          <w:sz w:val="20"/>
          <w:szCs w:val="20"/>
        </w:rPr>
      </w:pPr>
    </w:p>
    <w:p w14:paraId="258EB98C" w14:textId="14AB8DAF" w:rsidR="00713612" w:rsidRPr="00551615" w:rsidRDefault="00713612" w:rsidP="00713612">
      <w:pPr>
        <w:ind w:right="-311"/>
        <w:jc w:val="both"/>
        <w:rPr>
          <w:rFonts w:ascii="Arial" w:hAnsi="Arial" w:cs="Arial"/>
          <w:sz w:val="20"/>
          <w:szCs w:val="20"/>
        </w:rPr>
      </w:pPr>
      <w:r w:rsidRPr="00551615">
        <w:rPr>
          <w:rFonts w:ascii="Arial" w:hAnsi="Arial" w:cs="Arial"/>
          <w:sz w:val="20"/>
          <w:szCs w:val="20"/>
        </w:rPr>
        <w:t>Montant total T.T.C : …………………………………€</w:t>
      </w:r>
    </w:p>
    <w:p w14:paraId="3D497416" w14:textId="11D60E47" w:rsidR="00713612" w:rsidRDefault="00713612" w:rsidP="003716E8">
      <w:pPr>
        <w:tabs>
          <w:tab w:val="left" w:pos="426"/>
        </w:tabs>
        <w:overflowPunct/>
        <w:autoSpaceDE/>
        <w:autoSpaceDN/>
        <w:adjustRightInd/>
        <w:jc w:val="both"/>
        <w:textAlignment w:val="auto"/>
        <w:rPr>
          <w:rFonts w:ascii="Arial" w:hAnsi="Arial" w:cs="Arial"/>
          <w:i/>
          <w:sz w:val="20"/>
          <w:szCs w:val="20"/>
        </w:rPr>
      </w:pPr>
    </w:p>
    <w:p w14:paraId="1E631BB0" w14:textId="5DEBE1FC" w:rsidR="003716E8" w:rsidRPr="001A7CB0" w:rsidRDefault="003716E8" w:rsidP="003716E8">
      <w:pPr>
        <w:tabs>
          <w:tab w:val="left" w:pos="426"/>
        </w:tabs>
        <w:overflowPunct/>
        <w:autoSpaceDE/>
        <w:autoSpaceDN/>
        <w:adjustRightInd/>
        <w:jc w:val="both"/>
        <w:textAlignment w:val="auto"/>
        <w:rPr>
          <w:rFonts w:ascii="Arial" w:hAnsi="Arial" w:cs="Arial"/>
          <w:i/>
          <w:sz w:val="20"/>
          <w:szCs w:val="20"/>
        </w:rPr>
      </w:pPr>
      <w:r w:rsidRPr="001A7CB0">
        <w:rPr>
          <w:rFonts w:ascii="Arial" w:hAnsi="Arial" w:cs="Arial"/>
          <w:i/>
          <w:sz w:val="20"/>
          <w:szCs w:val="20"/>
        </w:rPr>
        <w:t>Montant (TTC) arrêté en lettres :</w:t>
      </w:r>
    </w:p>
    <w:p w14:paraId="5B29EABB" w14:textId="008CE9E2" w:rsidR="003716E8" w:rsidRDefault="003716E8" w:rsidP="003716E8">
      <w:pPr>
        <w:tabs>
          <w:tab w:val="left" w:pos="426"/>
        </w:tabs>
        <w:overflowPunct/>
        <w:autoSpaceDE/>
        <w:autoSpaceDN/>
        <w:adjustRightInd/>
        <w:spacing w:after="120"/>
        <w:jc w:val="both"/>
        <w:textAlignment w:val="auto"/>
        <w:rPr>
          <w:rFonts w:ascii="Univers (WN)" w:hAnsi="Univers (WN)"/>
          <w:sz w:val="20"/>
          <w:szCs w:val="20"/>
        </w:rPr>
      </w:pPr>
      <w:r w:rsidRPr="001A7CB0">
        <w:rPr>
          <w:rFonts w:ascii="Univers (WN)" w:hAnsi="Univers (WN)"/>
          <w:sz w:val="20"/>
          <w:szCs w:val="20"/>
        </w:rPr>
        <w:t>....................................................................................................................................................................................................................................................................................................................................................................................................................................................................................................................................</w:t>
      </w:r>
    </w:p>
    <w:p w14:paraId="721EDFD2" w14:textId="77777777" w:rsidR="003716E8" w:rsidRDefault="003716E8" w:rsidP="003716E8">
      <w:pPr>
        <w:ind w:right="-311"/>
        <w:jc w:val="both"/>
        <w:rPr>
          <w:rFonts w:ascii="Arial" w:hAnsi="Arial" w:cs="Arial"/>
          <w:bCs/>
          <w:sz w:val="20"/>
          <w:szCs w:val="20"/>
        </w:rPr>
      </w:pPr>
    </w:p>
    <w:p w14:paraId="257D7DF7" w14:textId="77777777" w:rsidR="003716E8" w:rsidRDefault="003716E8" w:rsidP="003716E8">
      <w:pPr>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6F1E1F">
        <w:rPr>
          <w:rFonts w:ascii="Arial" w:hAnsi="Arial" w:cs="Arial"/>
          <w:sz w:val="20"/>
          <w:szCs w:val="20"/>
        </w:rPr>
        <w:t>Les modalités de variation des prix sont fixées au CCP.</w:t>
      </w:r>
    </w:p>
    <w:p w14:paraId="5A563E2D" w14:textId="77777777" w:rsidR="003716E8" w:rsidRDefault="003716E8" w:rsidP="003716E8">
      <w:pPr>
        <w:rPr>
          <w:rFonts w:ascii="Arial" w:hAnsi="Arial" w:cs="Arial"/>
          <w:b/>
          <w:bCs/>
          <w:color w:val="7CC2FF"/>
          <w:spacing w:val="-10"/>
          <w:position w:val="-2"/>
          <w:sz w:val="20"/>
          <w:szCs w:val="20"/>
        </w:rPr>
      </w:pPr>
    </w:p>
    <w:p w14:paraId="399C2F32" w14:textId="1CC46A3F" w:rsidR="003716E8" w:rsidRDefault="003716E8" w:rsidP="003716E8">
      <w:pPr>
        <w:jc w:val="both"/>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6F1E1F">
        <w:rPr>
          <w:rFonts w:ascii="Arial" w:hAnsi="Arial" w:cs="Arial"/>
          <w:sz w:val="20"/>
          <w:szCs w:val="20"/>
        </w:rPr>
        <w:t>L</w:t>
      </w:r>
      <w:r w:rsidRPr="0072233F">
        <w:rPr>
          <w:rFonts w:ascii="Arial" w:hAnsi="Arial" w:cs="Arial"/>
          <w:sz w:val="20"/>
          <w:szCs w:val="20"/>
        </w:rPr>
        <w:t xml:space="preserve">a mission de l'OPC est décomposée en </w:t>
      </w:r>
      <w:r w:rsidR="00507EE6">
        <w:rPr>
          <w:rFonts w:ascii="Arial" w:hAnsi="Arial" w:cs="Arial"/>
          <w:sz w:val="20"/>
          <w:szCs w:val="20"/>
        </w:rPr>
        <w:t>quatre</w:t>
      </w:r>
      <w:r w:rsidRPr="0072233F">
        <w:rPr>
          <w:rFonts w:ascii="Arial" w:hAnsi="Arial" w:cs="Arial"/>
          <w:sz w:val="20"/>
          <w:szCs w:val="20"/>
        </w:rPr>
        <w:t xml:space="preserve"> phases techniques</w:t>
      </w:r>
      <w:r>
        <w:rPr>
          <w:rFonts w:ascii="Arial" w:hAnsi="Arial" w:cs="Arial"/>
          <w:sz w:val="20"/>
          <w:szCs w:val="20"/>
        </w:rPr>
        <w:t xml:space="preserve"> définies à l’article 3.2 du CCP. </w:t>
      </w:r>
      <w:r w:rsidRPr="0072233F">
        <w:rPr>
          <w:rFonts w:ascii="Arial" w:hAnsi="Arial" w:cs="Arial"/>
          <w:sz w:val="20"/>
          <w:szCs w:val="20"/>
        </w:rPr>
        <w:t>Les phases de la mission constituent des phases techniques au sens de l’article 20 du CCAG/PI.</w:t>
      </w:r>
    </w:p>
    <w:p w14:paraId="37CB6BC1" w14:textId="77777777" w:rsidR="003716E8" w:rsidRDefault="003716E8" w:rsidP="003716E8">
      <w:pPr>
        <w:rPr>
          <w:rFonts w:ascii="Arial" w:hAnsi="Arial" w:cs="Arial"/>
          <w:sz w:val="20"/>
          <w:szCs w:val="20"/>
        </w:rPr>
      </w:pPr>
    </w:p>
    <w:p w14:paraId="11F195BF" w14:textId="77777777" w:rsidR="003716E8" w:rsidRPr="006F1E1F" w:rsidRDefault="003716E8" w:rsidP="003716E8">
      <w:pPr>
        <w:rPr>
          <w:rFonts w:ascii="Arial" w:hAnsi="Arial" w:cs="Arial"/>
          <w:sz w:val="20"/>
          <w:szCs w:val="20"/>
        </w:rPr>
      </w:pPr>
    </w:p>
    <w:p w14:paraId="7C0A7090" w14:textId="77777777" w:rsidR="003716E8" w:rsidRPr="00507026" w:rsidRDefault="003716E8" w:rsidP="003716E8">
      <w:pPr>
        <w:pStyle w:val="Titre1"/>
      </w:pPr>
      <w:bookmarkStart w:id="10" w:name="_Toc527125444"/>
      <w:r w:rsidRPr="00507026">
        <w:t xml:space="preserve">ARTICLE </w:t>
      </w:r>
      <w:r>
        <w:t>6</w:t>
      </w:r>
      <w:r w:rsidRPr="00507026">
        <w:t xml:space="preserve"> </w:t>
      </w:r>
      <w:r>
        <w:t>–</w:t>
      </w:r>
      <w:r w:rsidRPr="00507026">
        <w:t xml:space="preserve"> SOUS-TRAITANCE</w:t>
      </w:r>
      <w:bookmarkEnd w:id="10"/>
    </w:p>
    <w:p w14:paraId="378D3CA6" w14:textId="77777777" w:rsidR="003716E8" w:rsidRPr="00507026" w:rsidRDefault="003716E8" w:rsidP="003716E8">
      <w:pPr>
        <w:ind w:right="-311"/>
        <w:jc w:val="both"/>
        <w:rPr>
          <w:rFonts w:ascii="Arial" w:hAnsi="Arial" w:cs="Arial"/>
          <w:sz w:val="20"/>
          <w:szCs w:val="20"/>
        </w:rPr>
      </w:pPr>
    </w:p>
    <w:p w14:paraId="405C7B5B" w14:textId="77777777" w:rsidR="003716E8" w:rsidRPr="00314563" w:rsidRDefault="003716E8" w:rsidP="003716E8">
      <w:pPr>
        <w:spacing w:before="60" w:after="6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36F51DBD" w14:textId="77777777" w:rsidR="003716E8" w:rsidRPr="00314563" w:rsidRDefault="003716E8" w:rsidP="003716E8">
      <w:pPr>
        <w:numPr>
          <w:ilvl w:val="0"/>
          <w:numId w:val="35"/>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7482A0AB" w14:textId="77777777" w:rsidR="003716E8" w:rsidRPr="00314563" w:rsidRDefault="003716E8" w:rsidP="003716E8">
      <w:pPr>
        <w:numPr>
          <w:ilvl w:val="0"/>
          <w:numId w:val="35"/>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le montant correspondant à la différence entre le montant du marché et le montant de l'ensemble des prestations sous-traitées, doit toujours être indiqué. (Voir c)</w:t>
      </w:r>
    </w:p>
    <w:p w14:paraId="525AA520" w14:textId="77777777" w:rsidR="003716E8" w:rsidRPr="00314563" w:rsidRDefault="003716E8" w:rsidP="003716E8">
      <w:pPr>
        <w:ind w:right="-311"/>
        <w:jc w:val="both"/>
        <w:textAlignment w:val="auto"/>
        <w:rPr>
          <w:rFonts w:ascii="Arial" w:hAnsi="Arial" w:cs="Arial"/>
          <w:sz w:val="20"/>
          <w:szCs w:val="20"/>
        </w:rPr>
      </w:pPr>
    </w:p>
    <w:p w14:paraId="7A7D90C4" w14:textId="77777777" w:rsidR="003716E8" w:rsidRPr="00314563" w:rsidRDefault="003716E8" w:rsidP="003716E8">
      <w:pPr>
        <w:tabs>
          <w:tab w:val="left" w:pos="360"/>
        </w:tabs>
        <w:spacing w:before="60" w:after="6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3E27AEBB" w14:textId="77777777" w:rsidR="003716E8" w:rsidRPr="00314563" w:rsidRDefault="003716E8" w:rsidP="003716E8">
      <w:pPr>
        <w:spacing w:before="60" w:after="60"/>
        <w:ind w:right="-311"/>
        <w:jc w:val="both"/>
        <w:textAlignment w:val="auto"/>
        <w:rPr>
          <w:rFonts w:ascii="Arial" w:hAnsi="Arial" w:cs="Arial"/>
          <w:sz w:val="20"/>
          <w:szCs w:val="20"/>
        </w:rPr>
      </w:pPr>
    </w:p>
    <w:p w14:paraId="13671BC5" w14:textId="77777777" w:rsidR="003716E8" w:rsidRPr="00314563" w:rsidRDefault="003716E8" w:rsidP="003716E8">
      <w:pPr>
        <w:tabs>
          <w:tab w:val="left" w:pos="357"/>
        </w:tabs>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75A11441" w14:textId="77777777" w:rsidR="003716E8" w:rsidRPr="00314563" w:rsidRDefault="003716E8" w:rsidP="003716E8">
      <w:pPr>
        <w:ind w:right="-311"/>
        <w:jc w:val="both"/>
        <w:textAlignment w:val="auto"/>
        <w:rPr>
          <w:rFonts w:ascii="Arial" w:hAnsi="Arial" w:cs="Arial"/>
          <w:sz w:val="20"/>
          <w:szCs w:val="20"/>
        </w:rPr>
      </w:pPr>
    </w:p>
    <w:p w14:paraId="3F92EA97" w14:textId="77777777" w:rsidR="003716E8" w:rsidRPr="00314563" w:rsidRDefault="003716E8" w:rsidP="003716E8">
      <w:pPr>
        <w:ind w:right="-311" w:firstLine="426"/>
        <w:jc w:val="both"/>
        <w:textAlignment w:val="auto"/>
        <w:rPr>
          <w:rFonts w:ascii="Arial" w:hAnsi="Arial" w:cs="Arial"/>
          <w:sz w:val="20"/>
          <w:szCs w:val="20"/>
        </w:rPr>
      </w:pPr>
      <w:r w:rsidRPr="00314563">
        <w:rPr>
          <w:rFonts w:ascii="Arial" w:hAnsi="Arial" w:cs="Arial"/>
          <w:sz w:val="20"/>
          <w:szCs w:val="20"/>
        </w:rPr>
        <w:lastRenderedPageBreak/>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023E68C5" w14:textId="77777777" w:rsidR="003716E8" w:rsidRPr="00314563" w:rsidRDefault="003716E8" w:rsidP="003716E8">
      <w:pPr>
        <w:ind w:right="-311"/>
        <w:jc w:val="both"/>
        <w:textAlignment w:val="auto"/>
        <w:rPr>
          <w:rFonts w:ascii="Arial" w:hAnsi="Arial" w:cs="Arial"/>
          <w:sz w:val="20"/>
          <w:szCs w:val="20"/>
        </w:rPr>
      </w:pPr>
    </w:p>
    <w:p w14:paraId="2F45ECBD" w14:textId="77777777" w:rsidR="003716E8" w:rsidRPr="00314563" w:rsidRDefault="003716E8" w:rsidP="003716E8">
      <w:pPr>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2897D7B8" w14:textId="77777777" w:rsidR="003716E8" w:rsidRPr="00314563" w:rsidRDefault="003716E8" w:rsidP="003716E8">
      <w:pPr>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643B7C24" w14:textId="77777777" w:rsidR="003716E8" w:rsidRPr="00314563" w:rsidRDefault="003716E8" w:rsidP="003716E8">
      <w:pPr>
        <w:ind w:right="-311"/>
        <w:jc w:val="both"/>
        <w:textAlignment w:val="auto"/>
        <w:rPr>
          <w:rFonts w:ascii="Arial" w:hAnsi="Arial" w:cs="Arial"/>
          <w:sz w:val="20"/>
          <w:szCs w:val="20"/>
        </w:rPr>
      </w:pPr>
    </w:p>
    <w:p w14:paraId="59166A29" w14:textId="77777777" w:rsidR="003716E8" w:rsidRPr="00314563" w:rsidRDefault="003716E8" w:rsidP="003716E8">
      <w:pPr>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4BF3951D" w14:textId="77777777" w:rsidR="003716E8" w:rsidRPr="00314563" w:rsidRDefault="003716E8" w:rsidP="003716E8">
      <w:pPr>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
    <w:p w14:paraId="5AAC5ACA" w14:textId="77777777" w:rsidR="003716E8" w:rsidRPr="00314563" w:rsidRDefault="003716E8" w:rsidP="003716E8">
      <w:pPr>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2123EEBF" w14:textId="77777777" w:rsidR="003716E8" w:rsidRPr="00314563" w:rsidRDefault="003716E8" w:rsidP="003716E8">
      <w:pPr>
        <w:jc w:val="both"/>
        <w:textAlignment w:val="auto"/>
        <w:rPr>
          <w:rFonts w:ascii="Arial" w:hAnsi="Arial" w:cs="Arial"/>
          <w:b/>
          <w:i/>
          <w:sz w:val="20"/>
          <w:szCs w:val="20"/>
        </w:rPr>
      </w:pPr>
    </w:p>
    <w:p w14:paraId="7A8AD66C" w14:textId="77777777" w:rsidR="003716E8" w:rsidRPr="00314563" w:rsidRDefault="003716E8" w:rsidP="003716E8">
      <w:pPr>
        <w:jc w:val="both"/>
        <w:textAlignment w:val="auto"/>
        <w:rPr>
          <w:rFonts w:ascii="Arial" w:hAnsi="Arial" w:cs="Kartika"/>
          <w:b/>
          <w:i/>
          <w:iCs/>
          <w:u w:val="single"/>
        </w:rPr>
      </w:pPr>
      <w:r w:rsidRPr="00314563">
        <w:rPr>
          <w:rFonts w:ascii="Arial" w:hAnsi="Arial" w:cs="Arial"/>
          <w:b/>
          <w:i/>
          <w:sz w:val="20"/>
          <w:szCs w:val="20"/>
        </w:rPr>
        <w:t>*</w:t>
      </w:r>
      <w:r w:rsidRPr="00314563">
        <w:rPr>
          <w:b/>
          <w:i/>
        </w:rPr>
        <w:t xml:space="preserve"> </w:t>
      </w:r>
      <w:r w:rsidRPr="00314563">
        <w:rPr>
          <w:rFonts w:ascii="Arial" w:hAnsi="Arial" w:cs="Arial"/>
          <w:sz w:val="16"/>
          <w:szCs w:val="16"/>
        </w:rPr>
        <w:t>En cas de présentation d’un ou de plusieurs sous-traitants, le candidat fournit à l’appui (en annexe) du présent acte d’engagement un DC4 (</w:t>
      </w:r>
      <w:hyperlink r:id="rId11" w:history="1">
        <w:r w:rsidRPr="00314563">
          <w:rPr>
            <w:rFonts w:ascii="Arial" w:hAnsi="Arial" w:cs="Arial"/>
            <w:color w:val="0000FF"/>
            <w:sz w:val="16"/>
            <w:szCs w:val="16"/>
            <w:u w:val="single"/>
          </w:rPr>
          <w:t>formulaire DC4</w:t>
        </w:r>
      </w:hyperlink>
      <w:r w:rsidRPr="00314563">
        <w:rPr>
          <w:rFonts w:ascii="Arial" w:hAnsi="Arial" w:cs="Arial"/>
          <w:sz w:val="16"/>
          <w:szCs w:val="16"/>
        </w:rPr>
        <w:t xml:space="preserve"> à reproduire si nécessaire : </w:t>
      </w:r>
      <w:r w:rsidRPr="00314563">
        <w:rPr>
          <w:rFonts w:ascii="Arial" w:hAnsi="Arial" w:cs="Arial"/>
          <w:b/>
          <w:sz w:val="16"/>
          <w:szCs w:val="16"/>
        </w:rPr>
        <w:t>1 exemplaire par sous-traitant</w:t>
      </w:r>
      <w:r w:rsidRPr="00314563">
        <w:rPr>
          <w:rFonts w:ascii="Arial" w:hAnsi="Arial" w:cs="Arial"/>
          <w:sz w:val="16"/>
          <w:szCs w:val="16"/>
        </w:rPr>
        <w:t>) pour chacun des sous-traitants. En cas de recours à la sous-traitance, les opérateurs économiques devront joindre les déclarations exigées à l’</w:t>
      </w:r>
      <w:r w:rsidRPr="00314563">
        <w:rPr>
          <w:rFonts w:ascii="Arial" w:hAnsi="Arial" w:cs="Arial"/>
          <w:color w:val="0000FF"/>
          <w:sz w:val="16"/>
          <w:szCs w:val="16"/>
          <w:u w:val="single"/>
        </w:rPr>
        <w:t>article 1</w:t>
      </w:r>
      <w:r>
        <w:rPr>
          <w:rFonts w:ascii="Arial" w:hAnsi="Arial" w:cs="Arial"/>
          <w:color w:val="0000FF"/>
          <w:sz w:val="16"/>
          <w:szCs w:val="16"/>
          <w:u w:val="single"/>
        </w:rPr>
        <w:t>3</w:t>
      </w:r>
      <w:r w:rsidRPr="00314563">
        <w:rPr>
          <w:rFonts w:ascii="Arial" w:hAnsi="Arial" w:cs="Arial"/>
          <w:color w:val="0000FF"/>
          <w:sz w:val="16"/>
          <w:szCs w:val="16"/>
          <w:u w:val="single"/>
        </w:rPr>
        <w:t xml:space="preserve">4 du </w:t>
      </w:r>
      <w:r>
        <w:rPr>
          <w:rFonts w:ascii="Arial" w:hAnsi="Arial" w:cs="Arial"/>
          <w:color w:val="0000FF"/>
          <w:sz w:val="16"/>
          <w:szCs w:val="16"/>
          <w:u w:val="single"/>
        </w:rPr>
        <w:t>DMP</w:t>
      </w:r>
      <w:r w:rsidRPr="00314563">
        <w:rPr>
          <w:rFonts w:ascii="Arial" w:hAnsi="Arial" w:cs="Arial"/>
          <w:sz w:val="16"/>
          <w:szCs w:val="16"/>
        </w:rPr>
        <w:t xml:space="preserve">. </w:t>
      </w:r>
    </w:p>
    <w:p w14:paraId="3B50E08D" w14:textId="77777777" w:rsidR="003716E8" w:rsidRDefault="003716E8" w:rsidP="003716E8">
      <w:pPr>
        <w:spacing w:before="60" w:after="60"/>
        <w:ind w:right="-312"/>
        <w:jc w:val="both"/>
        <w:textAlignment w:val="auto"/>
        <w:rPr>
          <w:rFonts w:ascii="Arial" w:hAnsi="Arial" w:cs="Arial"/>
          <w:sz w:val="20"/>
          <w:szCs w:val="20"/>
        </w:rPr>
      </w:pPr>
    </w:p>
    <w:p w14:paraId="28C349AE" w14:textId="77777777" w:rsidR="003716E8" w:rsidRDefault="003716E8" w:rsidP="003716E8">
      <w:pPr>
        <w:spacing w:before="60" w:after="60"/>
        <w:ind w:right="-312"/>
        <w:jc w:val="both"/>
        <w:textAlignment w:val="auto"/>
        <w:rPr>
          <w:rFonts w:ascii="Arial" w:hAnsi="Arial" w:cs="Arial"/>
          <w:sz w:val="20"/>
          <w:szCs w:val="20"/>
        </w:rPr>
      </w:pPr>
    </w:p>
    <w:p w14:paraId="66EE647C" w14:textId="77777777" w:rsidR="003716E8" w:rsidRDefault="003716E8" w:rsidP="003716E8">
      <w:pPr>
        <w:spacing w:before="60" w:after="60"/>
        <w:ind w:right="-312"/>
        <w:jc w:val="both"/>
        <w:textAlignment w:val="auto"/>
        <w:rPr>
          <w:rFonts w:ascii="Arial" w:hAnsi="Arial" w:cs="Arial"/>
          <w:sz w:val="20"/>
          <w:szCs w:val="20"/>
        </w:rPr>
      </w:pPr>
    </w:p>
    <w:p w14:paraId="6291E5CD" w14:textId="77777777" w:rsidR="003716E8" w:rsidRDefault="003716E8" w:rsidP="003716E8">
      <w:pPr>
        <w:spacing w:before="60" w:after="60"/>
        <w:ind w:right="-312"/>
        <w:jc w:val="both"/>
        <w:textAlignment w:val="auto"/>
        <w:rPr>
          <w:rFonts w:ascii="Arial" w:hAnsi="Arial" w:cs="Arial"/>
          <w:sz w:val="20"/>
          <w:szCs w:val="20"/>
        </w:rPr>
      </w:pPr>
    </w:p>
    <w:p w14:paraId="1229D3E0" w14:textId="77777777" w:rsidR="003716E8" w:rsidRPr="00314563" w:rsidRDefault="003716E8" w:rsidP="003716E8">
      <w:pPr>
        <w:spacing w:before="60" w:after="60"/>
        <w:ind w:right="-312"/>
        <w:jc w:val="both"/>
        <w:textAlignment w:val="auto"/>
        <w:rPr>
          <w:rFonts w:ascii="Arial" w:hAnsi="Arial" w:cs="Arial"/>
          <w:sz w:val="20"/>
          <w:szCs w:val="20"/>
        </w:rPr>
      </w:pPr>
    </w:p>
    <w:p w14:paraId="69B1E927" w14:textId="77777777" w:rsidR="003716E8" w:rsidRPr="00314563" w:rsidRDefault="003716E8" w:rsidP="003716E8">
      <w:pPr>
        <w:numPr>
          <w:ilvl w:val="0"/>
          <w:numId w:val="36"/>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694A6085" w14:textId="77777777" w:rsidR="003716E8" w:rsidRPr="00314563" w:rsidRDefault="003716E8" w:rsidP="003716E8">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2508"/>
        <w:gridCol w:w="4475"/>
        <w:gridCol w:w="2583"/>
      </w:tblGrid>
      <w:tr w:rsidR="003716E8" w:rsidRPr="00314563" w14:paraId="5A11FD31" w14:textId="77777777" w:rsidTr="00917556">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6565C8F9" w14:textId="77777777" w:rsidR="003716E8" w:rsidRPr="00314563" w:rsidRDefault="003716E8" w:rsidP="00917556">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0CDBDF90" w14:textId="77777777" w:rsidR="003716E8" w:rsidRPr="00314563" w:rsidRDefault="003716E8" w:rsidP="00917556">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6A1C4863" w14:textId="77777777" w:rsidR="003716E8" w:rsidRPr="00314563" w:rsidRDefault="003716E8" w:rsidP="00917556">
            <w:pPr>
              <w:ind w:right="-29"/>
              <w:jc w:val="center"/>
              <w:textAlignment w:val="auto"/>
              <w:rPr>
                <w:rFonts w:ascii="Arial" w:hAnsi="Arial" w:cs="Arial"/>
                <w:b/>
                <w:sz w:val="20"/>
                <w:szCs w:val="20"/>
              </w:rPr>
            </w:pPr>
            <w:r w:rsidRPr="00314563">
              <w:rPr>
                <w:rFonts w:ascii="Arial" w:hAnsi="Arial" w:cs="Arial"/>
                <w:b/>
                <w:sz w:val="20"/>
                <w:szCs w:val="20"/>
              </w:rPr>
              <w:t>Montant TTC des prestations</w:t>
            </w:r>
          </w:p>
        </w:tc>
      </w:tr>
      <w:tr w:rsidR="003716E8" w:rsidRPr="00314563" w14:paraId="72FD2D01" w14:textId="77777777" w:rsidTr="00917556">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7F2B2AF8" w14:textId="77777777" w:rsidR="003716E8" w:rsidRPr="00314563" w:rsidRDefault="003716E8" w:rsidP="00917556">
            <w:pPr>
              <w:ind w:right="-29"/>
              <w:textAlignment w:val="auto"/>
              <w:rPr>
                <w:rFonts w:ascii="Arial" w:hAnsi="Arial" w:cs="Arial"/>
                <w:sz w:val="20"/>
                <w:szCs w:val="20"/>
              </w:rPr>
            </w:pPr>
            <w:r w:rsidRPr="00314563">
              <w:rPr>
                <w:rFonts w:ascii="Arial" w:hAnsi="Arial" w:cs="Arial"/>
                <w:sz w:val="20"/>
                <w:szCs w:val="20"/>
              </w:rPr>
              <w:t>Le Titulaire**</w:t>
            </w:r>
          </w:p>
        </w:tc>
        <w:tc>
          <w:tcPr>
            <w:tcW w:w="2339" w:type="pct"/>
            <w:tcBorders>
              <w:top w:val="single" w:sz="6" w:space="0" w:color="auto"/>
              <w:left w:val="single" w:sz="4" w:space="0" w:color="auto"/>
              <w:bottom w:val="single" w:sz="6" w:space="0" w:color="auto"/>
              <w:right w:val="nil"/>
            </w:tcBorders>
            <w:vAlign w:val="center"/>
          </w:tcPr>
          <w:p w14:paraId="361C7B0F" w14:textId="77777777" w:rsidR="003716E8" w:rsidRPr="00314563" w:rsidRDefault="003716E8" w:rsidP="00917556">
            <w:pPr>
              <w:ind w:right="-29"/>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7DA9B7CD" w14:textId="77777777" w:rsidR="003716E8" w:rsidRPr="00314563" w:rsidRDefault="003716E8" w:rsidP="00917556">
            <w:pPr>
              <w:ind w:right="-29"/>
              <w:jc w:val="both"/>
              <w:textAlignment w:val="auto"/>
              <w:rPr>
                <w:rFonts w:ascii="Arial" w:hAnsi="Arial" w:cs="Arial"/>
                <w:sz w:val="20"/>
                <w:szCs w:val="20"/>
              </w:rPr>
            </w:pPr>
          </w:p>
        </w:tc>
      </w:tr>
      <w:tr w:rsidR="003716E8" w:rsidRPr="00314563" w14:paraId="0BED2444" w14:textId="77777777" w:rsidTr="00917556">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75B4712D" w14:textId="77777777" w:rsidR="003716E8" w:rsidRPr="00314563" w:rsidRDefault="003716E8" w:rsidP="00917556">
            <w:pPr>
              <w:ind w:right="-29"/>
              <w:textAlignment w:val="auto"/>
              <w:rPr>
                <w:rFonts w:ascii="Arial" w:hAnsi="Arial" w:cs="Arial"/>
                <w:sz w:val="20"/>
                <w:szCs w:val="20"/>
              </w:rPr>
            </w:pPr>
            <w:r w:rsidRPr="00314563">
              <w:rPr>
                <w:rFonts w:ascii="Arial" w:hAnsi="Arial" w:cs="Arial"/>
                <w:sz w:val="20"/>
                <w:szCs w:val="20"/>
              </w:rPr>
              <w:t>Sous-traitant 1</w:t>
            </w:r>
          </w:p>
        </w:tc>
        <w:tc>
          <w:tcPr>
            <w:tcW w:w="2339" w:type="pct"/>
            <w:tcBorders>
              <w:top w:val="single" w:sz="6" w:space="0" w:color="auto"/>
              <w:left w:val="single" w:sz="4" w:space="0" w:color="auto"/>
              <w:bottom w:val="single" w:sz="6" w:space="0" w:color="auto"/>
              <w:right w:val="nil"/>
            </w:tcBorders>
          </w:tcPr>
          <w:p w14:paraId="2666C841" w14:textId="77777777" w:rsidR="003716E8" w:rsidRPr="00314563" w:rsidRDefault="003716E8" w:rsidP="00917556">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501D37A9" w14:textId="77777777" w:rsidR="003716E8" w:rsidRPr="00314563" w:rsidRDefault="003716E8" w:rsidP="00917556">
            <w:pPr>
              <w:ind w:right="-29"/>
              <w:jc w:val="both"/>
              <w:textAlignment w:val="auto"/>
              <w:rPr>
                <w:rFonts w:ascii="Arial" w:hAnsi="Arial" w:cs="Arial"/>
                <w:sz w:val="20"/>
                <w:szCs w:val="20"/>
              </w:rPr>
            </w:pPr>
          </w:p>
        </w:tc>
      </w:tr>
      <w:tr w:rsidR="003716E8" w:rsidRPr="00314563" w14:paraId="2E55B520" w14:textId="77777777" w:rsidTr="00917556">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2394FE53" w14:textId="77777777" w:rsidR="003716E8" w:rsidRPr="00314563" w:rsidRDefault="003716E8" w:rsidP="00917556">
            <w:pPr>
              <w:ind w:right="-29"/>
              <w:textAlignment w:val="auto"/>
              <w:rPr>
                <w:rFonts w:ascii="Arial" w:hAnsi="Arial" w:cs="Arial"/>
                <w:sz w:val="20"/>
                <w:szCs w:val="20"/>
              </w:rPr>
            </w:pPr>
            <w:r w:rsidRPr="00314563">
              <w:rPr>
                <w:rFonts w:ascii="Arial" w:hAnsi="Arial" w:cs="Arial"/>
                <w:sz w:val="20"/>
                <w:szCs w:val="20"/>
              </w:rPr>
              <w:t>Sous-traitant 2***</w:t>
            </w:r>
          </w:p>
        </w:tc>
        <w:tc>
          <w:tcPr>
            <w:tcW w:w="2339" w:type="pct"/>
            <w:tcBorders>
              <w:top w:val="single" w:sz="6" w:space="0" w:color="auto"/>
              <w:left w:val="single" w:sz="4" w:space="0" w:color="auto"/>
              <w:bottom w:val="single" w:sz="6" w:space="0" w:color="auto"/>
              <w:right w:val="nil"/>
            </w:tcBorders>
          </w:tcPr>
          <w:p w14:paraId="25ED83C8" w14:textId="77777777" w:rsidR="003716E8" w:rsidRPr="00314563" w:rsidRDefault="003716E8" w:rsidP="00917556">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23E54A07" w14:textId="77777777" w:rsidR="003716E8" w:rsidRPr="00314563" w:rsidRDefault="003716E8" w:rsidP="00917556">
            <w:pPr>
              <w:ind w:right="-29"/>
              <w:jc w:val="both"/>
              <w:textAlignment w:val="auto"/>
              <w:rPr>
                <w:rFonts w:ascii="Arial" w:hAnsi="Arial" w:cs="Arial"/>
                <w:sz w:val="20"/>
                <w:szCs w:val="20"/>
              </w:rPr>
            </w:pPr>
          </w:p>
        </w:tc>
      </w:tr>
      <w:tr w:rsidR="003716E8" w:rsidRPr="00314563" w14:paraId="33903168" w14:textId="77777777" w:rsidTr="00917556">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29126A83" w14:textId="77777777" w:rsidR="003716E8" w:rsidRPr="00314563" w:rsidRDefault="003716E8" w:rsidP="00917556">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428CEDEB" w14:textId="77777777" w:rsidR="003716E8" w:rsidRPr="00314563" w:rsidRDefault="003716E8" w:rsidP="00917556">
            <w:pPr>
              <w:ind w:right="-29"/>
              <w:jc w:val="right"/>
              <w:textAlignment w:val="auto"/>
              <w:rPr>
                <w:rFonts w:ascii="Arial" w:hAnsi="Arial" w:cs="Arial"/>
                <w:sz w:val="20"/>
                <w:szCs w:val="20"/>
              </w:rPr>
            </w:pPr>
          </w:p>
        </w:tc>
      </w:tr>
    </w:tbl>
    <w:p w14:paraId="3DC41EE0" w14:textId="77777777" w:rsidR="003716E8" w:rsidRPr="00314563" w:rsidRDefault="003716E8" w:rsidP="003716E8">
      <w:pPr>
        <w:ind w:right="-311"/>
        <w:jc w:val="both"/>
        <w:textAlignment w:val="auto"/>
        <w:rPr>
          <w:rFonts w:ascii="Arial" w:hAnsi="Arial" w:cs="Arial"/>
          <w:sz w:val="20"/>
          <w:szCs w:val="20"/>
        </w:rPr>
      </w:pPr>
    </w:p>
    <w:p w14:paraId="27E144C7" w14:textId="77777777" w:rsidR="003716E8" w:rsidRPr="00314563" w:rsidRDefault="003716E8" w:rsidP="003716E8">
      <w:pPr>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Répartir entre co-traitants en cas de groupement d’entreprises</w:t>
      </w:r>
    </w:p>
    <w:p w14:paraId="08185220" w14:textId="77777777" w:rsidR="003716E8" w:rsidRPr="00314563" w:rsidRDefault="003716E8" w:rsidP="003716E8">
      <w:pPr>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des lignes si nécessaire</w:t>
      </w:r>
    </w:p>
    <w:p w14:paraId="28134236" w14:textId="77777777" w:rsidR="003716E8" w:rsidRDefault="003716E8" w:rsidP="003716E8">
      <w:pPr>
        <w:tabs>
          <w:tab w:val="left" w:pos="284"/>
        </w:tabs>
        <w:ind w:right="-311"/>
        <w:jc w:val="both"/>
        <w:rPr>
          <w:rFonts w:ascii="Arial" w:hAnsi="Arial" w:cs="Arial"/>
          <w:sz w:val="20"/>
          <w:szCs w:val="20"/>
        </w:rPr>
      </w:pPr>
    </w:p>
    <w:p w14:paraId="05DFC805" w14:textId="77777777" w:rsidR="003716E8" w:rsidRPr="00507026" w:rsidRDefault="003716E8" w:rsidP="003716E8">
      <w:pPr>
        <w:tabs>
          <w:tab w:val="left" w:pos="284"/>
        </w:tabs>
        <w:ind w:right="-311"/>
        <w:jc w:val="both"/>
        <w:rPr>
          <w:rFonts w:ascii="Arial" w:hAnsi="Arial" w:cs="Arial"/>
          <w:sz w:val="20"/>
          <w:szCs w:val="20"/>
        </w:rPr>
      </w:pPr>
    </w:p>
    <w:p w14:paraId="75091658" w14:textId="77777777" w:rsidR="003716E8" w:rsidRPr="00507026" w:rsidRDefault="003716E8" w:rsidP="003716E8">
      <w:pPr>
        <w:pStyle w:val="Titre1"/>
      </w:pPr>
      <w:bookmarkStart w:id="11" w:name="_Toc527125445"/>
      <w:r>
        <w:t>ARTICLE 7</w:t>
      </w:r>
      <w:r w:rsidRPr="00507026">
        <w:t xml:space="preserve"> </w:t>
      </w:r>
      <w:r>
        <w:t>–</w:t>
      </w:r>
      <w:r w:rsidRPr="00507026">
        <w:t xml:space="preserve"> NANTISSEMENT</w:t>
      </w:r>
      <w:r>
        <w:t xml:space="preserve"> –</w:t>
      </w:r>
      <w:r w:rsidRPr="00507026">
        <w:t xml:space="preserve"> CESSION</w:t>
      </w:r>
      <w:r>
        <w:t xml:space="preserve"> </w:t>
      </w:r>
      <w:r w:rsidRPr="00507026">
        <w:t>DE CREANCE</w:t>
      </w:r>
      <w:bookmarkEnd w:id="11"/>
    </w:p>
    <w:p w14:paraId="78AB2673" w14:textId="77777777" w:rsidR="003716E8" w:rsidRPr="00507026" w:rsidRDefault="003716E8" w:rsidP="003716E8">
      <w:pPr>
        <w:ind w:right="-311"/>
        <w:jc w:val="both"/>
        <w:rPr>
          <w:rFonts w:ascii="Arial" w:hAnsi="Arial" w:cs="Arial"/>
          <w:sz w:val="20"/>
          <w:szCs w:val="20"/>
        </w:rPr>
      </w:pPr>
    </w:p>
    <w:p w14:paraId="58EF0CFA" w14:textId="77777777" w:rsidR="003716E8" w:rsidRPr="00507026" w:rsidRDefault="003716E8" w:rsidP="003716E8">
      <w:pPr>
        <w:ind w:right="-27"/>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65D1AEC1" w14:textId="77777777" w:rsidR="003716E8" w:rsidRPr="00507026" w:rsidRDefault="003716E8" w:rsidP="003716E8">
      <w:pPr>
        <w:ind w:right="-27"/>
        <w:jc w:val="both"/>
        <w:rPr>
          <w:rFonts w:ascii="Arial" w:hAnsi="Arial" w:cs="Arial"/>
          <w:sz w:val="20"/>
          <w:szCs w:val="20"/>
        </w:rPr>
      </w:pPr>
    </w:p>
    <w:p w14:paraId="382A1D72" w14:textId="77777777" w:rsidR="003716E8" w:rsidRPr="00507026" w:rsidRDefault="003716E8" w:rsidP="003716E8">
      <w:pPr>
        <w:ind w:right="-27"/>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42B87781" w14:textId="77777777" w:rsidR="003716E8" w:rsidRPr="00507026" w:rsidRDefault="003716E8" w:rsidP="003716E8">
      <w:pPr>
        <w:ind w:right="-27"/>
        <w:jc w:val="both"/>
        <w:rPr>
          <w:rFonts w:ascii="Arial" w:hAnsi="Arial" w:cs="Arial"/>
          <w:i/>
          <w:sz w:val="20"/>
          <w:szCs w:val="20"/>
        </w:rPr>
      </w:pPr>
    </w:p>
    <w:p w14:paraId="39CD6894" w14:textId="77777777" w:rsidR="003716E8" w:rsidRPr="00507026" w:rsidRDefault="003716E8" w:rsidP="003716E8">
      <w:pPr>
        <w:ind w:right="-27"/>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1831D201" w14:textId="77777777" w:rsidR="003716E8" w:rsidRPr="00507026" w:rsidRDefault="003716E8" w:rsidP="003716E8">
      <w:pPr>
        <w:ind w:right="-27"/>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4A523AD7" w14:textId="77777777" w:rsidR="003716E8" w:rsidRPr="00507026" w:rsidRDefault="003716E8" w:rsidP="003716E8">
      <w:pPr>
        <w:ind w:right="-27"/>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FA83913" w14:textId="77777777" w:rsidR="003716E8" w:rsidRPr="00507026" w:rsidRDefault="003716E8" w:rsidP="003716E8">
      <w:pPr>
        <w:ind w:right="-27"/>
        <w:jc w:val="both"/>
        <w:rPr>
          <w:rFonts w:ascii="Arial" w:hAnsi="Arial" w:cs="Arial"/>
          <w:sz w:val="20"/>
          <w:szCs w:val="20"/>
          <w:u w:val="single"/>
        </w:rPr>
      </w:pPr>
    </w:p>
    <w:p w14:paraId="03A2681F" w14:textId="77777777" w:rsidR="003716E8" w:rsidRPr="00507026" w:rsidRDefault="003716E8" w:rsidP="003716E8">
      <w:pPr>
        <w:ind w:right="-27"/>
        <w:jc w:val="both"/>
        <w:rPr>
          <w:rFonts w:ascii="Arial" w:hAnsi="Arial" w:cs="Arial"/>
          <w:sz w:val="20"/>
          <w:szCs w:val="20"/>
          <w:u w:val="single"/>
        </w:rPr>
      </w:pPr>
      <w:r w:rsidRPr="00507026">
        <w:rPr>
          <w:rFonts w:ascii="Arial" w:hAnsi="Arial" w:cs="Arial"/>
          <w:sz w:val="20"/>
          <w:szCs w:val="20"/>
          <w:u w:val="single"/>
        </w:rPr>
        <w:t>2ème contractant :</w:t>
      </w:r>
    </w:p>
    <w:p w14:paraId="0881150D" w14:textId="77777777" w:rsidR="003716E8" w:rsidRPr="00507026" w:rsidRDefault="003716E8" w:rsidP="003716E8">
      <w:pPr>
        <w:ind w:right="-27"/>
        <w:jc w:val="both"/>
        <w:rPr>
          <w:rFonts w:ascii="Arial" w:hAnsi="Arial" w:cs="Arial"/>
          <w:sz w:val="20"/>
          <w:szCs w:val="20"/>
        </w:rPr>
      </w:pPr>
    </w:p>
    <w:p w14:paraId="5B115881" w14:textId="77777777" w:rsidR="003716E8" w:rsidRPr="00507026" w:rsidRDefault="003716E8" w:rsidP="003716E8">
      <w:pPr>
        <w:ind w:right="-27"/>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437D4353" w14:textId="77777777" w:rsidR="003716E8" w:rsidRPr="00507026" w:rsidRDefault="003716E8" w:rsidP="003716E8">
      <w:pPr>
        <w:ind w:right="-27"/>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378CA7A9" w14:textId="77777777" w:rsidR="003716E8" w:rsidRPr="00507026" w:rsidRDefault="003716E8" w:rsidP="003716E8">
      <w:pPr>
        <w:ind w:right="-27"/>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2A08D670" w14:textId="77777777" w:rsidR="003716E8" w:rsidRPr="00507026" w:rsidRDefault="003716E8" w:rsidP="003716E8">
      <w:pPr>
        <w:ind w:right="-27"/>
        <w:jc w:val="both"/>
        <w:rPr>
          <w:rFonts w:ascii="Arial" w:hAnsi="Arial" w:cs="Arial"/>
          <w:sz w:val="20"/>
          <w:szCs w:val="20"/>
          <w:u w:val="single"/>
        </w:rPr>
      </w:pPr>
    </w:p>
    <w:p w14:paraId="30174A93" w14:textId="5A5F411D" w:rsidR="003716E8" w:rsidRDefault="003716E8" w:rsidP="003716E8">
      <w:pPr>
        <w:pStyle w:val="Corpsdetexte"/>
        <w:ind w:right="-27"/>
        <w:rPr>
          <w:rFonts w:ascii="Arial" w:hAnsi="Arial" w:cs="Arial"/>
          <w:sz w:val="20"/>
          <w:szCs w:val="20"/>
        </w:rPr>
      </w:pPr>
      <w:r w:rsidRPr="00507026">
        <w:rPr>
          <w:rFonts w:ascii="Arial" w:hAnsi="Arial" w:cs="Arial"/>
          <w:sz w:val="20"/>
          <w:szCs w:val="20"/>
        </w:rPr>
        <w:lastRenderedPageBreak/>
        <w:t xml:space="preserve">Conformément à l'article </w:t>
      </w:r>
      <w:r>
        <w:rPr>
          <w:rFonts w:ascii="Arial" w:hAnsi="Arial" w:cs="Arial"/>
          <w:sz w:val="20"/>
          <w:szCs w:val="20"/>
        </w:rPr>
        <w:t xml:space="preserve">R 2191-55 du </w:t>
      </w:r>
      <w:r w:rsidR="00507EE6">
        <w:rPr>
          <w:rFonts w:ascii="Arial" w:hAnsi="Arial" w:cs="Arial"/>
          <w:sz w:val="20"/>
          <w:szCs w:val="20"/>
        </w:rPr>
        <w:t>Code de la commande publique</w:t>
      </w:r>
      <w:r w:rsidRPr="00507026">
        <w:rPr>
          <w:rFonts w:ascii="Arial" w:hAnsi="Arial" w:cs="Arial"/>
          <w:sz w:val="20"/>
          <w:szCs w:val="20"/>
        </w:rPr>
        <w:t xml:space="preserve"> et aux articles L 313-23 à L 313-</w:t>
      </w:r>
      <w:r>
        <w:rPr>
          <w:rFonts w:ascii="Arial" w:hAnsi="Arial" w:cs="Arial"/>
          <w:sz w:val="20"/>
          <w:szCs w:val="20"/>
        </w:rPr>
        <w:t>34</w:t>
      </w:r>
      <w:r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14:paraId="0894B29C" w14:textId="77777777" w:rsidR="003716E8" w:rsidRDefault="003716E8" w:rsidP="003716E8">
      <w:pPr>
        <w:pStyle w:val="Corpsdetexte"/>
        <w:ind w:right="-312"/>
        <w:rPr>
          <w:rFonts w:ascii="Arial" w:hAnsi="Arial" w:cs="Arial"/>
          <w:sz w:val="20"/>
          <w:szCs w:val="20"/>
        </w:rPr>
      </w:pPr>
    </w:p>
    <w:p w14:paraId="4B94CFE8" w14:textId="77777777" w:rsidR="003716E8" w:rsidRPr="00507026" w:rsidRDefault="003716E8" w:rsidP="003716E8">
      <w:pPr>
        <w:pStyle w:val="Corpsdetexte"/>
        <w:ind w:right="-312"/>
        <w:rPr>
          <w:rFonts w:ascii="Arial" w:hAnsi="Arial" w:cs="Arial"/>
          <w:sz w:val="20"/>
          <w:szCs w:val="20"/>
        </w:rPr>
      </w:pPr>
    </w:p>
    <w:p w14:paraId="26F8CAD4" w14:textId="77777777" w:rsidR="003716E8" w:rsidRPr="00507026" w:rsidRDefault="003716E8" w:rsidP="003716E8">
      <w:pPr>
        <w:pStyle w:val="Titre1"/>
        <w:rPr>
          <w:u w:val="single"/>
        </w:rPr>
      </w:pPr>
      <w:bookmarkStart w:id="12" w:name="_Toc527125446"/>
      <w:r>
        <w:t>ARTICLE 8</w:t>
      </w:r>
      <w:r w:rsidRPr="00507026">
        <w:t xml:space="preserve"> </w:t>
      </w:r>
      <w:r>
        <w:t>–</w:t>
      </w:r>
      <w:r w:rsidRPr="00507026">
        <w:t xml:space="preserve"> DUREE</w:t>
      </w:r>
      <w:r>
        <w:t xml:space="preserve"> </w:t>
      </w:r>
      <w:r w:rsidRPr="00507026">
        <w:t>DU MARCHE</w:t>
      </w:r>
      <w:r>
        <w:t xml:space="preserve"> </w:t>
      </w:r>
      <w:r w:rsidRPr="009F385B">
        <w:t>– DELAIS D’EXECUTION DES PRESTATIONS</w:t>
      </w:r>
      <w:bookmarkEnd w:id="12"/>
    </w:p>
    <w:p w14:paraId="3189EECC" w14:textId="77777777" w:rsidR="003716E8" w:rsidRDefault="003716E8" w:rsidP="003716E8">
      <w:pPr>
        <w:pStyle w:val="Normal1"/>
        <w:rPr>
          <w:rFonts w:ascii="Arial" w:hAnsi="Arial" w:cs="Arial"/>
          <w:sz w:val="20"/>
          <w:szCs w:val="20"/>
        </w:rPr>
      </w:pPr>
    </w:p>
    <w:p w14:paraId="740B3611" w14:textId="19F9BC92" w:rsidR="001D5DF8" w:rsidRPr="001D5DF8" w:rsidRDefault="003716E8" w:rsidP="001D5DF8">
      <w:pPr>
        <w:jc w:val="both"/>
        <w:rPr>
          <w:rFonts w:ascii="Arial" w:hAnsi="Arial" w:cs="Arial"/>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001D5DF8" w:rsidRPr="001D5DF8">
        <w:rPr>
          <w:rFonts w:ascii="Arial" w:hAnsi="Arial" w:cs="Arial"/>
          <w:sz w:val="20"/>
          <w:szCs w:val="20"/>
        </w:rPr>
        <w:t>Conformément à l’article R. 2182-4 du Code de la commande publique, les dispositions du présent marché prennent effet à compter de sa date de notification.</w:t>
      </w:r>
    </w:p>
    <w:p w14:paraId="6D261552" w14:textId="5A9C13B2" w:rsidR="001D5DF8" w:rsidRDefault="001D5DF8" w:rsidP="001D5DF8">
      <w:pPr>
        <w:jc w:val="both"/>
        <w:rPr>
          <w:rFonts w:ascii="Arial" w:hAnsi="Arial" w:cs="Arial"/>
          <w:sz w:val="20"/>
          <w:szCs w:val="20"/>
        </w:rPr>
      </w:pPr>
      <w:r w:rsidRPr="001D5DF8">
        <w:rPr>
          <w:rFonts w:ascii="Arial" w:hAnsi="Arial" w:cs="Arial"/>
          <w:sz w:val="20"/>
          <w:szCs w:val="20"/>
        </w:rPr>
        <w:t>Le marché prend fin à l’issue de la période de parfait achèvement, après levée de toutes les réserves, établissement des décomptes définitifs, remise des dossiers des ouvrages exécutés et instruction des éventuels contentieux en matière de délais de l’ensemble des travaux.</w:t>
      </w:r>
    </w:p>
    <w:p w14:paraId="30AC81A9" w14:textId="77C37B25" w:rsidR="000157AA" w:rsidRDefault="000157AA" w:rsidP="001D5DF8">
      <w:pPr>
        <w:jc w:val="both"/>
        <w:rPr>
          <w:rFonts w:ascii="Arial" w:hAnsi="Arial" w:cs="Arial"/>
          <w:sz w:val="20"/>
          <w:szCs w:val="20"/>
        </w:rPr>
      </w:pPr>
    </w:p>
    <w:p w14:paraId="6525806A" w14:textId="77777777" w:rsidR="000157AA" w:rsidRPr="009F385B" w:rsidRDefault="000157AA" w:rsidP="000157AA">
      <w:pPr>
        <w:pStyle w:val="Normal1"/>
        <w:ind w:firstLine="0"/>
        <w:rPr>
          <w:rFonts w:ascii="Arial" w:hAnsi="Arial" w:cs="Arial"/>
          <w:sz w:val="20"/>
          <w:szCs w:val="20"/>
        </w:rPr>
      </w:pPr>
      <w:r w:rsidRPr="00713612">
        <w:rPr>
          <w:rFonts w:ascii="Arial" w:hAnsi="Arial" w:cs="Arial"/>
          <w:sz w:val="20"/>
          <w:szCs w:val="20"/>
        </w:rPr>
        <w:t>Date prévisionnelle de notification du marché : Avril 2026.</w:t>
      </w:r>
    </w:p>
    <w:p w14:paraId="21583913" w14:textId="77777777" w:rsidR="000157AA" w:rsidRPr="001D5DF8" w:rsidRDefault="000157AA" w:rsidP="001D5DF8">
      <w:pPr>
        <w:jc w:val="both"/>
        <w:rPr>
          <w:rFonts w:ascii="Arial" w:hAnsi="Arial" w:cs="Arial"/>
          <w:sz w:val="20"/>
          <w:szCs w:val="20"/>
        </w:rPr>
      </w:pPr>
      <w:bookmarkStart w:id="13" w:name="_GoBack"/>
      <w:bookmarkEnd w:id="13"/>
    </w:p>
    <w:p w14:paraId="690CE166" w14:textId="77777777" w:rsidR="001D5DF8" w:rsidRPr="001D5DF8" w:rsidRDefault="001D5DF8" w:rsidP="001D5DF8">
      <w:pPr>
        <w:jc w:val="both"/>
        <w:rPr>
          <w:rFonts w:ascii="Arial" w:hAnsi="Arial" w:cs="Arial"/>
          <w:sz w:val="20"/>
          <w:szCs w:val="20"/>
        </w:rPr>
      </w:pPr>
    </w:p>
    <w:p w14:paraId="6BCC5E8F" w14:textId="1425F9DE" w:rsidR="003716E8" w:rsidRDefault="003716E8" w:rsidP="003716E8">
      <w:pPr>
        <w:pStyle w:val="Normal1"/>
        <w:ind w:firstLine="0"/>
        <w:rPr>
          <w:rFonts w:ascii="Arial" w:hAnsi="Arial" w:cs="Arial"/>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Pr="009F385B">
        <w:rPr>
          <w:rFonts w:ascii="Arial" w:hAnsi="Arial" w:cs="Arial"/>
          <w:sz w:val="20"/>
          <w:szCs w:val="20"/>
        </w:rPr>
        <w:t>Les délais d’exécution sont précisés dans le CCP.</w:t>
      </w:r>
    </w:p>
    <w:p w14:paraId="1A549773" w14:textId="44D6D19B" w:rsidR="003716E8" w:rsidRPr="00304745" w:rsidRDefault="003716E8" w:rsidP="003716E8">
      <w:pPr>
        <w:pStyle w:val="Normal1"/>
        <w:ind w:firstLine="0"/>
        <w:rPr>
          <w:rFonts w:ascii="Arial" w:hAnsi="Arial" w:cs="Arial"/>
          <w:sz w:val="20"/>
          <w:szCs w:val="20"/>
        </w:rPr>
      </w:pPr>
    </w:p>
    <w:p w14:paraId="3A42E83A" w14:textId="77777777" w:rsidR="003716E8" w:rsidRPr="00507026" w:rsidRDefault="003716E8" w:rsidP="003716E8">
      <w:pPr>
        <w:pStyle w:val="Titre1"/>
      </w:pPr>
      <w:bookmarkStart w:id="14" w:name="_Toc527125447"/>
      <w:r w:rsidRPr="00507026">
        <w:t xml:space="preserve">ARTICLE </w:t>
      </w:r>
      <w:r>
        <w:t>9</w:t>
      </w:r>
      <w:r w:rsidRPr="00507026">
        <w:t xml:space="preserve"> – DUREE</w:t>
      </w:r>
      <w:r>
        <w:t xml:space="preserve"> </w:t>
      </w:r>
      <w:r w:rsidRPr="00507026">
        <w:t>DE VALIDITE DE L’OFFRE</w:t>
      </w:r>
      <w:bookmarkEnd w:id="14"/>
    </w:p>
    <w:p w14:paraId="33D3BD8E" w14:textId="77777777" w:rsidR="003716E8" w:rsidRDefault="003716E8" w:rsidP="003716E8">
      <w:pPr>
        <w:rPr>
          <w:rFonts w:ascii="Arial" w:hAnsi="Arial" w:cs="Arial"/>
          <w:sz w:val="20"/>
          <w:szCs w:val="20"/>
        </w:rPr>
      </w:pPr>
      <w:bookmarkStart w:id="15" w:name="_Toc82250539"/>
      <w:bookmarkStart w:id="16" w:name="_Toc82251090"/>
      <w:bookmarkStart w:id="17" w:name="_Toc82251196"/>
    </w:p>
    <w:bookmarkEnd w:id="15"/>
    <w:bookmarkEnd w:id="16"/>
    <w:bookmarkEnd w:id="17"/>
    <w:p w14:paraId="50DED686" w14:textId="579B031A" w:rsidR="003716E8" w:rsidRDefault="003716E8" w:rsidP="00CA6500">
      <w:pPr>
        <w:jc w:val="both"/>
        <w:rPr>
          <w:rFonts w:ascii="Arial" w:hAnsi="Arial" w:cs="Arial"/>
          <w:sz w:val="20"/>
          <w:szCs w:val="20"/>
        </w:rPr>
      </w:pPr>
      <w:r w:rsidRPr="00507026">
        <w:rPr>
          <w:rFonts w:ascii="Arial" w:hAnsi="Arial" w:cs="Arial"/>
          <w:sz w:val="20"/>
          <w:szCs w:val="20"/>
        </w:rPr>
        <w:t xml:space="preserve">Le soumissionnaire est tenu de maintenir son offre </w:t>
      </w:r>
      <w:r w:rsidRPr="004A6170">
        <w:rPr>
          <w:rFonts w:ascii="Arial" w:hAnsi="Arial" w:cs="Arial"/>
          <w:b/>
          <w:sz w:val="20"/>
          <w:szCs w:val="20"/>
        </w:rPr>
        <w:t xml:space="preserve">six (6) mois </w:t>
      </w:r>
      <w:r w:rsidRPr="00507026">
        <w:rPr>
          <w:rFonts w:ascii="Arial" w:hAnsi="Arial" w:cs="Arial"/>
          <w:sz w:val="20"/>
          <w:szCs w:val="20"/>
        </w:rPr>
        <w:t>à compter de la date</w:t>
      </w:r>
      <w:r w:rsidR="00CA6500">
        <w:rPr>
          <w:rFonts w:ascii="Arial" w:hAnsi="Arial" w:cs="Arial"/>
          <w:sz w:val="20"/>
          <w:szCs w:val="20"/>
        </w:rPr>
        <w:t xml:space="preserve"> limite de réception des offres.</w:t>
      </w:r>
    </w:p>
    <w:p w14:paraId="0FD8C4CC" w14:textId="77777777" w:rsidR="003716E8" w:rsidRDefault="003716E8" w:rsidP="003716E8">
      <w:pPr>
        <w:rPr>
          <w:rFonts w:ascii="Arial" w:hAnsi="Arial" w:cs="Arial"/>
          <w:sz w:val="20"/>
          <w:szCs w:val="20"/>
        </w:rPr>
      </w:pPr>
    </w:p>
    <w:p w14:paraId="0A029217" w14:textId="77777777" w:rsidR="003716E8" w:rsidRPr="00507026" w:rsidRDefault="003716E8" w:rsidP="003716E8">
      <w:pPr>
        <w:rPr>
          <w:rFonts w:ascii="Arial" w:hAnsi="Arial" w:cs="Arial"/>
          <w:sz w:val="20"/>
          <w:szCs w:val="20"/>
        </w:rPr>
      </w:pPr>
    </w:p>
    <w:p w14:paraId="1FAB36E0" w14:textId="77777777" w:rsidR="003716E8" w:rsidRPr="00507026" w:rsidRDefault="003716E8" w:rsidP="003716E8">
      <w:pPr>
        <w:pStyle w:val="Titre1"/>
      </w:pPr>
      <w:bookmarkStart w:id="18" w:name="_Toc527125448"/>
      <w:r>
        <w:t>ARTICLE 10</w:t>
      </w:r>
      <w:r w:rsidRPr="00507026">
        <w:t xml:space="preserve"> </w:t>
      </w:r>
      <w:r>
        <w:t>–</w:t>
      </w:r>
      <w:r w:rsidRPr="00507026">
        <w:t xml:space="preserve"> PAIEMENT</w:t>
      </w:r>
      <w:bookmarkEnd w:id="18"/>
      <w:r>
        <w:t xml:space="preserve"> </w:t>
      </w:r>
    </w:p>
    <w:p w14:paraId="066503E6" w14:textId="77777777" w:rsidR="003716E8" w:rsidRPr="00507026" w:rsidRDefault="003716E8" w:rsidP="003716E8">
      <w:pPr>
        <w:ind w:right="-311"/>
        <w:jc w:val="both"/>
        <w:rPr>
          <w:rFonts w:ascii="Arial" w:hAnsi="Arial" w:cs="Arial"/>
          <w:sz w:val="20"/>
          <w:szCs w:val="20"/>
        </w:rPr>
      </w:pPr>
    </w:p>
    <w:p w14:paraId="6C533DD5" w14:textId="77777777" w:rsidR="003716E8" w:rsidRPr="00507026" w:rsidRDefault="003716E8" w:rsidP="003716E8">
      <w:pPr>
        <w:ind w:right="-311"/>
        <w:jc w:val="both"/>
        <w:rPr>
          <w:rFonts w:ascii="Arial" w:hAnsi="Arial" w:cs="Arial"/>
          <w:b/>
          <w:bCs/>
          <w:sz w:val="20"/>
          <w:szCs w:val="20"/>
          <w:u w:val="single"/>
        </w:rPr>
      </w:pPr>
      <w:r>
        <w:rPr>
          <w:rFonts w:ascii="Arial" w:hAnsi="Arial" w:cs="Arial"/>
          <w:b/>
          <w:bCs/>
          <w:sz w:val="20"/>
          <w:szCs w:val="20"/>
          <w:u w:val="single"/>
        </w:rPr>
        <w:t>Article 10</w:t>
      </w:r>
      <w:r w:rsidRPr="00507026">
        <w:rPr>
          <w:rFonts w:ascii="Arial" w:hAnsi="Arial" w:cs="Arial"/>
          <w:b/>
          <w:bCs/>
          <w:sz w:val="20"/>
          <w:szCs w:val="20"/>
          <w:u w:val="single"/>
        </w:rPr>
        <w:t>-1 : Compte à créditer</w:t>
      </w:r>
      <w:r w:rsidRPr="00507026">
        <w:rPr>
          <w:rFonts w:ascii="Arial" w:hAnsi="Arial" w:cs="Arial"/>
          <w:b/>
          <w:bCs/>
          <w:sz w:val="20"/>
          <w:szCs w:val="20"/>
        </w:rPr>
        <w:t> :</w:t>
      </w:r>
    </w:p>
    <w:p w14:paraId="507805D2" w14:textId="77777777" w:rsidR="003716E8" w:rsidRPr="00507026" w:rsidRDefault="003716E8" w:rsidP="003716E8">
      <w:pPr>
        <w:ind w:right="-311"/>
        <w:jc w:val="both"/>
        <w:rPr>
          <w:rFonts w:ascii="Arial" w:hAnsi="Arial" w:cs="Arial"/>
          <w:sz w:val="20"/>
          <w:szCs w:val="20"/>
        </w:rPr>
      </w:pPr>
    </w:p>
    <w:p w14:paraId="2784236E" w14:textId="77777777" w:rsidR="003716E8" w:rsidRPr="00507026" w:rsidRDefault="003716E8" w:rsidP="003716E8">
      <w:pPr>
        <w:ind w:right="-311"/>
        <w:jc w:val="both"/>
        <w:rPr>
          <w:rFonts w:ascii="Arial" w:hAnsi="Arial" w:cs="Arial"/>
          <w:sz w:val="20"/>
          <w:szCs w:val="20"/>
        </w:rPr>
      </w:pPr>
      <w:r w:rsidRPr="00507026">
        <w:rPr>
          <w:rFonts w:ascii="Arial" w:hAnsi="Arial" w:cs="Arial"/>
          <w:sz w:val="20"/>
          <w:szCs w:val="20"/>
        </w:rPr>
        <w:t xml:space="preserve">Le </w:t>
      </w:r>
      <w:r>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134FFA25" w14:textId="77777777" w:rsidR="003716E8" w:rsidRPr="00804458" w:rsidRDefault="003716E8" w:rsidP="003716E8">
      <w:pPr>
        <w:ind w:right="-311"/>
        <w:jc w:val="both"/>
        <w:rPr>
          <w:rFonts w:ascii="Arial" w:hAnsi="Arial" w:cs="Arial"/>
          <w:sz w:val="20"/>
          <w:szCs w:val="20"/>
          <w:u w:val="single"/>
        </w:rPr>
      </w:pPr>
    </w:p>
    <w:p w14:paraId="7E3C2658" w14:textId="77777777" w:rsidR="003716E8" w:rsidRPr="00507026" w:rsidRDefault="003716E8" w:rsidP="003716E8">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6497F40E" w14:textId="77777777" w:rsidR="003716E8" w:rsidRPr="00507026" w:rsidRDefault="003716E8" w:rsidP="003716E8">
      <w:pPr>
        <w:ind w:right="-311"/>
        <w:jc w:val="both"/>
        <w:rPr>
          <w:rFonts w:ascii="Arial" w:hAnsi="Arial" w:cs="Arial"/>
          <w:sz w:val="20"/>
          <w:szCs w:val="20"/>
        </w:rPr>
      </w:pPr>
    </w:p>
    <w:p w14:paraId="347AA11E" w14:textId="77777777" w:rsidR="003716E8" w:rsidRPr="00507026" w:rsidRDefault="003716E8" w:rsidP="003716E8">
      <w:pPr>
        <w:ind w:right="-311"/>
        <w:jc w:val="both"/>
        <w:rPr>
          <w:rFonts w:ascii="Arial" w:hAnsi="Arial" w:cs="Arial"/>
          <w:i/>
          <w:sz w:val="20"/>
          <w:szCs w:val="20"/>
        </w:rPr>
      </w:pPr>
      <w:r w:rsidRPr="00507026">
        <w:rPr>
          <w:rFonts w:ascii="Arial" w:hAnsi="Arial" w:cs="Arial"/>
          <w:sz w:val="20"/>
          <w:szCs w:val="20"/>
        </w:rPr>
        <w:t>- du compte ouvert au nom de:</w:t>
      </w:r>
      <w:r w:rsidRPr="00507026">
        <w:rPr>
          <w:rFonts w:ascii="Arial" w:hAnsi="Arial" w:cs="Arial"/>
          <w:i/>
          <w:sz w:val="20"/>
          <w:szCs w:val="20"/>
        </w:rPr>
        <w:t xml:space="preserve"> </w:t>
      </w:r>
    </w:p>
    <w:p w14:paraId="5F83C22E" w14:textId="77777777" w:rsidR="003716E8" w:rsidRPr="00507026" w:rsidRDefault="003716E8" w:rsidP="003716E8">
      <w:pPr>
        <w:ind w:right="-311"/>
        <w:jc w:val="both"/>
        <w:rPr>
          <w:rFonts w:ascii="Arial" w:hAnsi="Arial" w:cs="Arial"/>
          <w:sz w:val="20"/>
          <w:szCs w:val="20"/>
        </w:rPr>
      </w:pPr>
    </w:p>
    <w:p w14:paraId="5CBD4716" w14:textId="77777777" w:rsidR="003716E8" w:rsidRPr="00507026" w:rsidRDefault="003716E8" w:rsidP="003716E8">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645CF1CE" w14:textId="77777777" w:rsidR="003716E8" w:rsidRPr="00507026" w:rsidRDefault="003716E8" w:rsidP="003716E8">
      <w:pPr>
        <w:ind w:right="-311"/>
        <w:jc w:val="both"/>
        <w:rPr>
          <w:rFonts w:ascii="Arial" w:hAnsi="Arial" w:cs="Arial"/>
          <w:sz w:val="20"/>
          <w:szCs w:val="20"/>
        </w:rPr>
      </w:pPr>
    </w:p>
    <w:p w14:paraId="5CB54B5E" w14:textId="77777777" w:rsidR="003716E8" w:rsidRPr="00507026" w:rsidRDefault="003716E8" w:rsidP="003716E8">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321945B1" w14:textId="77777777" w:rsidR="003716E8" w:rsidRPr="00507026" w:rsidRDefault="003716E8" w:rsidP="003716E8">
      <w:pPr>
        <w:ind w:right="-311"/>
        <w:jc w:val="both"/>
        <w:rPr>
          <w:rFonts w:ascii="Arial" w:hAnsi="Arial" w:cs="Arial"/>
          <w:sz w:val="20"/>
          <w:szCs w:val="20"/>
        </w:rPr>
      </w:pPr>
    </w:p>
    <w:p w14:paraId="0E936A66" w14:textId="77777777" w:rsidR="003716E8" w:rsidRDefault="003716E8" w:rsidP="003716E8">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48658F64" w14:textId="77777777" w:rsidR="003716E8" w:rsidRDefault="003716E8" w:rsidP="003716E8">
      <w:pPr>
        <w:ind w:right="-311"/>
        <w:jc w:val="both"/>
        <w:rPr>
          <w:rFonts w:ascii="Arial" w:hAnsi="Arial" w:cs="Arial"/>
          <w:i/>
          <w:sz w:val="20"/>
          <w:szCs w:val="20"/>
        </w:rPr>
      </w:pPr>
    </w:p>
    <w:p w14:paraId="7B3ABBFA" w14:textId="77777777" w:rsidR="003716E8" w:rsidRPr="00D22EC1" w:rsidRDefault="003716E8" w:rsidP="003716E8">
      <w:pPr>
        <w:ind w:right="-311"/>
        <w:jc w:val="both"/>
        <w:rPr>
          <w:rFonts w:ascii="Arial" w:hAnsi="Arial" w:cs="Arial"/>
          <w:sz w:val="20"/>
          <w:szCs w:val="20"/>
        </w:rPr>
      </w:pPr>
      <w:r w:rsidRPr="00D22EC1">
        <w:rPr>
          <w:rFonts w:ascii="Arial" w:hAnsi="Arial" w:cs="Arial"/>
          <w:sz w:val="20"/>
          <w:szCs w:val="20"/>
        </w:rPr>
        <w:t>- BIC/IBAN</w:t>
      </w:r>
    </w:p>
    <w:p w14:paraId="174A5F0F" w14:textId="77777777" w:rsidR="003716E8" w:rsidRDefault="003716E8" w:rsidP="003716E8">
      <w:pPr>
        <w:ind w:right="-311"/>
        <w:jc w:val="both"/>
        <w:rPr>
          <w:rFonts w:ascii="Arial" w:hAnsi="Arial" w:cs="Arial"/>
          <w:sz w:val="20"/>
          <w:szCs w:val="20"/>
          <w:u w:val="single"/>
        </w:rPr>
      </w:pPr>
    </w:p>
    <w:p w14:paraId="1B2D7208" w14:textId="77777777" w:rsidR="003716E8" w:rsidRPr="00507026" w:rsidRDefault="003716E8" w:rsidP="003716E8">
      <w:pPr>
        <w:ind w:right="-311"/>
        <w:jc w:val="both"/>
        <w:rPr>
          <w:rFonts w:ascii="Arial" w:hAnsi="Arial" w:cs="Arial"/>
          <w:sz w:val="20"/>
          <w:szCs w:val="20"/>
          <w:u w:val="single"/>
        </w:rPr>
      </w:pPr>
      <w:r w:rsidRPr="00507026">
        <w:rPr>
          <w:rFonts w:ascii="Arial" w:hAnsi="Arial" w:cs="Arial"/>
          <w:sz w:val="20"/>
          <w:szCs w:val="20"/>
          <w:u w:val="single"/>
        </w:rPr>
        <w:t>2ème contractant</w:t>
      </w:r>
      <w:r w:rsidRPr="00507026">
        <w:rPr>
          <w:rFonts w:ascii="Arial" w:hAnsi="Arial" w:cs="Arial"/>
          <w:sz w:val="20"/>
          <w:szCs w:val="20"/>
        </w:rPr>
        <w:t> :</w:t>
      </w:r>
    </w:p>
    <w:p w14:paraId="397C5D7F" w14:textId="77777777" w:rsidR="003716E8" w:rsidRPr="00507026" w:rsidRDefault="003716E8" w:rsidP="003716E8">
      <w:pPr>
        <w:ind w:right="-311"/>
        <w:jc w:val="both"/>
        <w:rPr>
          <w:rFonts w:ascii="Arial" w:hAnsi="Arial" w:cs="Arial"/>
          <w:sz w:val="20"/>
          <w:szCs w:val="20"/>
        </w:rPr>
      </w:pPr>
    </w:p>
    <w:p w14:paraId="731B9AA3" w14:textId="77777777" w:rsidR="003716E8" w:rsidRPr="00507026" w:rsidRDefault="003716E8" w:rsidP="003716E8">
      <w:pPr>
        <w:ind w:right="-311"/>
        <w:jc w:val="both"/>
        <w:rPr>
          <w:rFonts w:ascii="Arial" w:hAnsi="Arial" w:cs="Arial"/>
          <w:i/>
          <w:sz w:val="20"/>
          <w:szCs w:val="20"/>
        </w:rPr>
      </w:pPr>
      <w:r w:rsidRPr="00507026">
        <w:rPr>
          <w:rFonts w:ascii="Arial" w:hAnsi="Arial" w:cs="Arial"/>
          <w:sz w:val="20"/>
          <w:szCs w:val="20"/>
        </w:rPr>
        <w:t>- Compte ouvert au nom de:</w:t>
      </w:r>
    </w:p>
    <w:p w14:paraId="050866B0" w14:textId="77777777" w:rsidR="003716E8" w:rsidRPr="00507026" w:rsidRDefault="003716E8" w:rsidP="003716E8">
      <w:pPr>
        <w:ind w:right="-311"/>
        <w:jc w:val="both"/>
        <w:rPr>
          <w:rFonts w:ascii="Arial" w:hAnsi="Arial" w:cs="Arial"/>
          <w:sz w:val="20"/>
          <w:szCs w:val="20"/>
        </w:rPr>
      </w:pPr>
    </w:p>
    <w:p w14:paraId="2E583100" w14:textId="77777777" w:rsidR="003716E8" w:rsidRPr="00507026" w:rsidRDefault="003716E8" w:rsidP="003716E8">
      <w:pPr>
        <w:ind w:right="-311"/>
        <w:jc w:val="both"/>
        <w:rPr>
          <w:rFonts w:ascii="Arial" w:hAnsi="Arial" w:cs="Arial"/>
          <w:b/>
          <w:i/>
          <w:sz w:val="20"/>
          <w:szCs w:val="20"/>
        </w:rPr>
      </w:pPr>
      <w:r w:rsidRPr="00507026">
        <w:rPr>
          <w:rFonts w:ascii="Arial" w:hAnsi="Arial" w:cs="Arial"/>
          <w:sz w:val="20"/>
          <w:szCs w:val="20"/>
        </w:rPr>
        <w:t>-  Etablissement bancaire suivant :</w:t>
      </w:r>
    </w:p>
    <w:p w14:paraId="085C9649" w14:textId="77777777" w:rsidR="003716E8" w:rsidRPr="00507026" w:rsidRDefault="003716E8" w:rsidP="003716E8">
      <w:pPr>
        <w:ind w:right="-311"/>
        <w:jc w:val="both"/>
        <w:rPr>
          <w:rFonts w:ascii="Arial" w:hAnsi="Arial" w:cs="Arial"/>
          <w:sz w:val="20"/>
          <w:szCs w:val="20"/>
        </w:rPr>
      </w:pPr>
    </w:p>
    <w:p w14:paraId="62FE145B" w14:textId="77777777" w:rsidR="003716E8" w:rsidRPr="00507026" w:rsidRDefault="003716E8" w:rsidP="003716E8">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485FDCD8" w14:textId="77777777" w:rsidR="003716E8" w:rsidRPr="00507026" w:rsidRDefault="003716E8" w:rsidP="003716E8">
      <w:pPr>
        <w:ind w:right="-311"/>
        <w:jc w:val="both"/>
        <w:rPr>
          <w:rFonts w:ascii="Arial" w:hAnsi="Arial" w:cs="Arial"/>
          <w:sz w:val="20"/>
          <w:szCs w:val="20"/>
        </w:rPr>
      </w:pPr>
    </w:p>
    <w:p w14:paraId="20A838FD" w14:textId="77777777" w:rsidR="003716E8" w:rsidRDefault="003716E8" w:rsidP="003716E8">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709F18AD" w14:textId="77777777" w:rsidR="003716E8" w:rsidRDefault="003716E8" w:rsidP="003716E8">
      <w:pPr>
        <w:ind w:right="-311"/>
        <w:jc w:val="both"/>
        <w:rPr>
          <w:rFonts w:ascii="Arial" w:hAnsi="Arial" w:cs="Arial"/>
          <w:i/>
          <w:sz w:val="20"/>
          <w:szCs w:val="20"/>
        </w:rPr>
      </w:pPr>
    </w:p>
    <w:p w14:paraId="22828BBA" w14:textId="77777777" w:rsidR="003716E8" w:rsidRPr="00D22EC1" w:rsidRDefault="003716E8" w:rsidP="003716E8">
      <w:pPr>
        <w:ind w:right="-311"/>
        <w:jc w:val="both"/>
        <w:rPr>
          <w:rFonts w:ascii="Arial" w:hAnsi="Arial" w:cs="Arial"/>
          <w:sz w:val="20"/>
          <w:szCs w:val="20"/>
        </w:rPr>
      </w:pPr>
      <w:r w:rsidRPr="00D22EC1">
        <w:rPr>
          <w:rFonts w:ascii="Arial" w:hAnsi="Arial" w:cs="Arial"/>
          <w:sz w:val="20"/>
          <w:szCs w:val="20"/>
        </w:rPr>
        <w:t>- BIC/IBAN</w:t>
      </w:r>
    </w:p>
    <w:p w14:paraId="0537212F" w14:textId="77777777" w:rsidR="003716E8" w:rsidRPr="00507026" w:rsidRDefault="003716E8" w:rsidP="003716E8">
      <w:pPr>
        <w:ind w:right="-311"/>
        <w:jc w:val="both"/>
        <w:rPr>
          <w:rFonts w:ascii="Arial" w:hAnsi="Arial" w:cs="Arial"/>
          <w:sz w:val="20"/>
          <w:szCs w:val="20"/>
        </w:rPr>
      </w:pPr>
    </w:p>
    <w:p w14:paraId="2F00CDE9" w14:textId="199B1861" w:rsidR="003716E8" w:rsidRDefault="003716E8" w:rsidP="003716E8">
      <w:pPr>
        <w:ind w:right="-311"/>
        <w:jc w:val="both"/>
        <w:rPr>
          <w:rFonts w:ascii="Arial" w:hAnsi="Arial" w:cs="Arial"/>
          <w:sz w:val="20"/>
          <w:szCs w:val="20"/>
        </w:rPr>
      </w:pPr>
      <w:r w:rsidRPr="00507026">
        <w:rPr>
          <w:rFonts w:ascii="Arial" w:hAnsi="Arial" w:cs="Arial"/>
          <w:sz w:val="20"/>
          <w:szCs w:val="20"/>
        </w:rPr>
        <w:t>Toutefois, l’E.P.</w:t>
      </w:r>
      <w:r w:rsidR="001A34FF" w:rsidRPr="00507026">
        <w:rPr>
          <w:rFonts w:ascii="Arial" w:hAnsi="Arial" w:cs="Arial"/>
          <w:sz w:val="20"/>
          <w:szCs w:val="20"/>
        </w:rPr>
        <w:t>M. L</w:t>
      </w:r>
      <w:r w:rsidRPr="00507026">
        <w:rPr>
          <w:rFonts w:ascii="Arial" w:hAnsi="Arial" w:cs="Arial"/>
          <w:sz w:val="20"/>
          <w:szCs w:val="20"/>
        </w:rPr>
        <w:t xml:space="preserve"> se libérera des sommes dues aux sous-traitants payés directement en faisant porter les montants au crédit des comptes désignés dans les annexes, les avenants ou les actes spéciaux.</w:t>
      </w:r>
    </w:p>
    <w:p w14:paraId="4CE82236" w14:textId="77777777" w:rsidR="003716E8" w:rsidRPr="00507026" w:rsidRDefault="003716E8" w:rsidP="003716E8">
      <w:pPr>
        <w:ind w:right="-311"/>
        <w:jc w:val="both"/>
        <w:rPr>
          <w:rFonts w:ascii="Arial" w:hAnsi="Arial" w:cs="Arial"/>
          <w:sz w:val="20"/>
          <w:szCs w:val="20"/>
        </w:rPr>
      </w:pPr>
    </w:p>
    <w:p w14:paraId="00753ECC" w14:textId="77777777" w:rsidR="003716E8" w:rsidRPr="00D80239" w:rsidRDefault="003716E8" w:rsidP="003716E8">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2CF6CF09" w14:textId="77777777" w:rsidR="003716E8" w:rsidRPr="00D80239" w:rsidRDefault="003716E8" w:rsidP="003716E8">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13714538" w14:textId="77777777" w:rsidR="003716E8" w:rsidRPr="00D80239" w:rsidRDefault="003716E8" w:rsidP="003716E8">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lastRenderedPageBreak/>
        <w:t>Les membres d’un groupement conjoint indiquent dans le tableau ci-dessous (art. 10.3) la répartition des prestations que chacun d’entre eux s’engage à réaliser.</w:t>
      </w:r>
      <w:r w:rsidRPr="00D80239">
        <w:t xml:space="preserve"> </w:t>
      </w:r>
    </w:p>
    <w:p w14:paraId="7B79361E" w14:textId="77777777" w:rsidR="003716E8" w:rsidRPr="00D80239" w:rsidRDefault="003716E8" w:rsidP="003716E8">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14:paraId="741E0B01" w14:textId="77777777" w:rsidR="003716E8" w:rsidRPr="00507026" w:rsidRDefault="003716E8" w:rsidP="003716E8">
      <w:pPr>
        <w:ind w:right="-311"/>
        <w:jc w:val="both"/>
        <w:rPr>
          <w:rFonts w:ascii="Arial" w:hAnsi="Arial" w:cs="Arial"/>
          <w:sz w:val="20"/>
          <w:szCs w:val="20"/>
        </w:rPr>
      </w:pPr>
    </w:p>
    <w:p w14:paraId="3F990F63" w14:textId="0D022CC6" w:rsidR="003716E8" w:rsidRPr="00507026" w:rsidRDefault="003716E8" w:rsidP="003716E8">
      <w:pPr>
        <w:pStyle w:val="fcasegauche"/>
        <w:tabs>
          <w:tab w:val="left" w:pos="426"/>
        </w:tabs>
        <w:spacing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Pr>
          <w:rFonts w:ascii="Arial" w:hAnsi="Arial" w:cs="Arial"/>
          <w:i/>
          <w:sz w:val="18"/>
          <w:szCs w:val="18"/>
        </w:rPr>
        <w:t xml:space="preserve">(articles </w:t>
      </w:r>
      <w:r w:rsidRPr="008D44EC">
        <w:rPr>
          <w:rFonts w:ascii="Arial" w:hAnsi="Arial" w:cs="Arial"/>
          <w:bCs/>
          <w:i/>
          <w:sz w:val="18"/>
          <w:szCs w:val="18"/>
        </w:rPr>
        <w:t xml:space="preserve">R. 2191-3 à R. 2191-10 </w:t>
      </w:r>
      <w:r>
        <w:rPr>
          <w:rFonts w:ascii="Arial" w:hAnsi="Arial" w:cs="Arial"/>
          <w:i/>
          <w:sz w:val="18"/>
          <w:szCs w:val="18"/>
        </w:rPr>
        <w:t xml:space="preserve">du </w:t>
      </w:r>
      <w:r w:rsidR="00507EE6">
        <w:rPr>
          <w:rFonts w:ascii="Arial" w:hAnsi="Arial" w:cs="Arial"/>
          <w:i/>
          <w:sz w:val="18"/>
          <w:szCs w:val="18"/>
        </w:rPr>
        <w:t>Code de la commande publique</w:t>
      </w:r>
      <w:r>
        <w:rPr>
          <w:rFonts w:ascii="Arial" w:hAnsi="Arial" w:cs="Arial"/>
          <w:i/>
          <w:sz w:val="18"/>
          <w:szCs w:val="18"/>
        </w:rPr>
        <w:t xml:space="preserve">) </w:t>
      </w:r>
      <w:r w:rsidRPr="00507026">
        <w:rPr>
          <w:rFonts w:ascii="Arial" w:hAnsi="Arial" w:cs="Arial"/>
          <w:b/>
          <w:bCs/>
        </w:rPr>
        <w:t>:</w:t>
      </w:r>
    </w:p>
    <w:p w14:paraId="6DF023B3" w14:textId="77777777" w:rsidR="003716E8" w:rsidRPr="000710BB" w:rsidRDefault="003716E8" w:rsidP="003716E8">
      <w:pPr>
        <w:tabs>
          <w:tab w:val="left" w:pos="426"/>
        </w:tabs>
        <w:overflowPunct/>
        <w:autoSpaceDE/>
        <w:autoSpaceDN/>
        <w:adjustRightInd/>
        <w:textAlignment w:val="auto"/>
        <w:rPr>
          <w:rFonts w:ascii="Arial" w:hAnsi="Arial" w:cs="Arial"/>
          <w:sz w:val="20"/>
          <w:szCs w:val="20"/>
        </w:rPr>
      </w:pPr>
      <w:r w:rsidRPr="000710BB">
        <w:rPr>
          <w:rFonts w:ascii="Arial" w:hAnsi="Arial" w:cs="Arial"/>
          <w:sz w:val="20"/>
          <w:szCs w:val="20"/>
        </w:rPr>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0157AA">
        <w:rPr>
          <w:rFonts w:ascii="Arial" w:hAnsi="Arial" w:cs="Arial"/>
          <w:sz w:val="20"/>
          <w:szCs w:val="20"/>
        </w:rPr>
      </w:r>
      <w:r w:rsidR="000157AA">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0157AA">
        <w:rPr>
          <w:rFonts w:ascii="Arial" w:hAnsi="Arial" w:cs="Arial"/>
          <w:sz w:val="20"/>
          <w:szCs w:val="20"/>
        </w:rPr>
      </w:r>
      <w:r w:rsidR="000157AA">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14:paraId="309688F5" w14:textId="77777777" w:rsidR="003716E8" w:rsidRPr="000710BB" w:rsidRDefault="003716E8" w:rsidP="003716E8">
      <w:pPr>
        <w:overflowPunct/>
        <w:autoSpaceDE/>
        <w:autoSpaceDN/>
        <w:adjustRightInd/>
        <w:textAlignment w:val="auto"/>
        <w:rPr>
          <w:rFonts w:ascii="Arial" w:hAnsi="Arial" w:cs="Arial"/>
          <w:i/>
          <w:iCs/>
          <w:color w:val="FF0000"/>
          <w:sz w:val="18"/>
          <w:szCs w:val="18"/>
        </w:rPr>
      </w:pPr>
      <w:r w:rsidRPr="000710BB">
        <w:rPr>
          <w:rFonts w:ascii="Arial" w:hAnsi="Arial" w:cs="Arial"/>
          <w:i/>
          <w:iCs/>
          <w:color w:val="FF0000"/>
          <w:sz w:val="18"/>
          <w:szCs w:val="18"/>
        </w:rPr>
        <w:t>(Cocher la case correspondante.)</w:t>
      </w:r>
    </w:p>
    <w:p w14:paraId="1A10ED75" w14:textId="77777777" w:rsidR="003716E8" w:rsidRDefault="003716E8" w:rsidP="003716E8">
      <w:pPr>
        <w:ind w:right="-311"/>
        <w:jc w:val="both"/>
        <w:rPr>
          <w:rFonts w:ascii="Arial" w:hAnsi="Arial" w:cs="Arial"/>
          <w:i/>
          <w:iCs/>
          <w:sz w:val="20"/>
          <w:szCs w:val="20"/>
        </w:rPr>
      </w:pPr>
    </w:p>
    <w:p w14:paraId="16725BCD" w14:textId="77777777" w:rsidR="003716E8" w:rsidRPr="00507026" w:rsidRDefault="003716E8" w:rsidP="003716E8">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3C388716" w14:textId="77777777" w:rsidR="003716E8" w:rsidRPr="00083F28" w:rsidRDefault="003716E8" w:rsidP="003716E8">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5FA338FF" w14:textId="77777777" w:rsidR="003716E8" w:rsidRDefault="003716E8" w:rsidP="003716E8">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13CE7EF5" w14:textId="77777777" w:rsidR="003716E8" w:rsidRDefault="003716E8" w:rsidP="003716E8">
      <w:pPr>
        <w:ind w:right="-311"/>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73E93B31" w14:textId="77777777" w:rsidR="003716E8" w:rsidRPr="00D80239" w:rsidRDefault="003716E8" w:rsidP="003716E8">
      <w:pPr>
        <w:tabs>
          <w:tab w:val="left" w:pos="426"/>
        </w:tabs>
        <w:overflowPunct/>
        <w:autoSpaceDE/>
        <w:autoSpaceDN/>
        <w:adjustRightInd/>
        <w:spacing w:after="240"/>
        <w:jc w:val="both"/>
        <w:textAlignment w:val="auto"/>
        <w:rPr>
          <w:rFonts w:ascii="Arial" w:hAnsi="Arial" w:cs="Arial"/>
          <w:b/>
          <w:i/>
          <w:color w:val="000000"/>
          <w:sz w:val="16"/>
          <w:szCs w:val="22"/>
        </w:rPr>
      </w:pPr>
      <w:r>
        <w:rPr>
          <w:rFonts w:ascii="Arial" w:hAnsi="Arial" w:cs="Arial"/>
          <w:b/>
          <w:bCs/>
          <w:sz w:val="20"/>
          <w:szCs w:val="20"/>
          <w:u w:val="single"/>
        </w:rPr>
        <w:br w:type="page"/>
      </w:r>
      <w:r w:rsidRPr="00D80239">
        <w:rPr>
          <w:rFonts w:ascii="Arial" w:hAnsi="Arial" w:cs="Arial"/>
          <w:b/>
          <w:bCs/>
          <w:sz w:val="20"/>
          <w:szCs w:val="20"/>
          <w:u w:val="single"/>
        </w:rPr>
        <w:lastRenderedPageBreak/>
        <w:t>Article 10-3 : Désignation des cotraitants et répartition des prestations</w:t>
      </w:r>
      <w:r w:rsidRPr="00D80239">
        <w:rPr>
          <w:rFonts w:ascii="Arial" w:hAnsi="Arial" w:cs="Arial"/>
          <w:b/>
          <w:bCs/>
          <w:sz w:val="20"/>
          <w:szCs w:val="20"/>
        </w:rPr>
        <w:t xml:space="preserve"> </w:t>
      </w:r>
      <w:r w:rsidRPr="00D80239">
        <w:rPr>
          <w:rFonts w:ascii="Arial" w:hAnsi="Arial" w:cs="Arial"/>
          <w:bCs/>
          <w:i/>
          <w:color w:val="FF0000"/>
          <w:sz w:val="20"/>
          <w:szCs w:val="20"/>
        </w:rPr>
        <w:t>(à compléter le cas échéant)</w:t>
      </w:r>
    </w:p>
    <w:p w14:paraId="5590BDDC" w14:textId="77777777" w:rsidR="003716E8" w:rsidRDefault="003716E8" w:rsidP="003716E8">
      <w:pPr>
        <w:keepNext/>
        <w:overflowPunct/>
        <w:autoSpaceDE/>
        <w:autoSpaceDN/>
        <w:adjustRightInd/>
        <w:jc w:val="both"/>
        <w:textAlignment w:val="auto"/>
        <w:rPr>
          <w:rFonts w:ascii="Arial" w:hAnsi="Arial" w:cs="Arial"/>
          <w:b/>
          <w:i/>
          <w:color w:val="000000"/>
          <w:sz w:val="16"/>
          <w:szCs w:val="22"/>
        </w:rPr>
      </w:pPr>
      <w:r w:rsidRPr="00D80239">
        <w:rPr>
          <w:rFonts w:ascii="Arial" w:hAnsi="Arial" w:cs="Arial"/>
          <w:b/>
          <w:i/>
          <w:color w:val="000000"/>
          <w:sz w:val="16"/>
          <w:szCs w:val="22"/>
        </w:rPr>
        <w:t>En cas de groupement d’entreprises conjoint</w:t>
      </w:r>
      <w:r w:rsidRPr="00D80239">
        <w:rPr>
          <w:rFonts w:ascii="Arial" w:hAnsi="Arial" w:cs="Arial"/>
          <w:b/>
          <w:i/>
          <w:color w:val="000000"/>
          <w:sz w:val="16"/>
          <w:szCs w:val="22"/>
          <w:vertAlign w:val="superscript"/>
        </w:rPr>
        <w:footnoteReference w:id="1"/>
      </w:r>
      <w:r w:rsidRPr="00D80239">
        <w:rPr>
          <w:rFonts w:ascii="Arial" w:hAnsi="Arial" w:cs="Arial"/>
          <w:b/>
          <w:i/>
          <w:color w:val="000000"/>
          <w:sz w:val="16"/>
          <w:szCs w:val="22"/>
        </w:rPr>
        <w:t>, la nature et le montant HT des prestations que chacun des membres du groupement s’engage à exécuter doivent être précisés dans le tableau ci-dessous.</w:t>
      </w:r>
    </w:p>
    <w:p w14:paraId="2CD092E4" w14:textId="77777777" w:rsidR="003716E8" w:rsidRDefault="003716E8" w:rsidP="003716E8">
      <w:pPr>
        <w:keepNext/>
        <w:overflowPunct/>
        <w:autoSpaceDE/>
        <w:autoSpaceDN/>
        <w:adjustRightInd/>
        <w:jc w:val="both"/>
        <w:textAlignment w:val="auto"/>
        <w:rPr>
          <w:rFonts w:ascii="Arial" w:hAnsi="Arial" w:cs="Arial"/>
          <w:b/>
          <w:i/>
          <w:color w:val="000000"/>
          <w:sz w:val="16"/>
          <w:szCs w:val="22"/>
        </w:rPr>
      </w:pPr>
    </w:p>
    <w:p w14:paraId="589FF2DE" w14:textId="77777777" w:rsidR="003716E8" w:rsidRPr="00D80239" w:rsidRDefault="003716E8" w:rsidP="003716E8">
      <w:pPr>
        <w:keepNext/>
        <w:overflowPunct/>
        <w:autoSpaceDE/>
        <w:autoSpaceDN/>
        <w:adjustRightInd/>
        <w:jc w:val="both"/>
        <w:textAlignment w:val="auto"/>
        <w:rPr>
          <w:rFonts w:ascii="Arial" w:hAnsi="Arial" w:cs="Arial"/>
          <w:b/>
          <w:i/>
          <w:color w:val="000000"/>
          <w:sz w:val="16"/>
          <w:szCs w:val="22"/>
        </w:rPr>
      </w:pPr>
    </w:p>
    <w:p w14:paraId="0B3517C7" w14:textId="77777777" w:rsidR="003716E8" w:rsidRPr="00D80239" w:rsidRDefault="003716E8" w:rsidP="003716E8">
      <w:pPr>
        <w:keepNext/>
        <w:overflowPunct/>
        <w:autoSpaceDE/>
        <w:autoSpaceDN/>
        <w:adjustRightInd/>
        <w:textAlignment w:val="auto"/>
        <w:rPr>
          <w:rFonts w:ascii="Arial" w:hAnsi="Arial" w:cs="Arial"/>
          <w:b/>
          <w:i/>
          <w:color w:val="000000"/>
          <w:sz w:val="16"/>
          <w:szCs w:val="22"/>
        </w:rPr>
      </w:pPr>
    </w:p>
    <w:tbl>
      <w:tblPr>
        <w:tblW w:w="5155" w:type="pct"/>
        <w:tblCellMar>
          <w:left w:w="79" w:type="dxa"/>
          <w:right w:w="79" w:type="dxa"/>
        </w:tblCellMar>
        <w:tblLook w:val="0000" w:firstRow="0" w:lastRow="0" w:firstColumn="0" w:lastColumn="0" w:noHBand="0" w:noVBand="0"/>
      </w:tblPr>
      <w:tblGrid>
        <w:gridCol w:w="4466"/>
        <w:gridCol w:w="3411"/>
        <w:gridCol w:w="2016"/>
      </w:tblGrid>
      <w:tr w:rsidR="003716E8" w:rsidRPr="00D80239" w14:paraId="78AEF767" w14:textId="77777777" w:rsidTr="00917556">
        <w:trPr>
          <w:cantSplit/>
          <w:trHeight w:val="534"/>
        </w:trPr>
        <w:tc>
          <w:tcPr>
            <w:tcW w:w="2257" w:type="pct"/>
            <w:vMerge w:val="restart"/>
            <w:tcBorders>
              <w:top w:val="single" w:sz="6" w:space="0" w:color="auto"/>
              <w:left w:val="single" w:sz="6" w:space="0" w:color="auto"/>
              <w:right w:val="single" w:sz="6" w:space="0" w:color="auto"/>
            </w:tcBorders>
            <w:shd w:val="pct30" w:color="C0C0C0" w:fill="auto"/>
            <w:vAlign w:val="center"/>
          </w:tcPr>
          <w:p w14:paraId="0EDDDAB4" w14:textId="77777777" w:rsidR="003716E8" w:rsidRPr="00D80239" w:rsidRDefault="003716E8" w:rsidP="00917556">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701BE1B6" w14:textId="77777777" w:rsidR="003716E8" w:rsidRPr="00D80239" w:rsidRDefault="003716E8" w:rsidP="00917556">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Prestations exécutées par les membres du groupement</w:t>
            </w:r>
          </w:p>
        </w:tc>
      </w:tr>
      <w:tr w:rsidR="003716E8" w:rsidRPr="00D80239" w14:paraId="252F88BC" w14:textId="77777777" w:rsidTr="00917556">
        <w:trPr>
          <w:cantSplit/>
          <w:trHeight w:val="534"/>
        </w:trPr>
        <w:tc>
          <w:tcPr>
            <w:tcW w:w="2257" w:type="pct"/>
            <w:vMerge/>
            <w:tcBorders>
              <w:left w:val="single" w:sz="6" w:space="0" w:color="auto"/>
              <w:bottom w:val="single" w:sz="6" w:space="0" w:color="auto"/>
              <w:right w:val="single" w:sz="6" w:space="0" w:color="auto"/>
            </w:tcBorders>
            <w:shd w:val="pct30" w:color="C0C0C0" w:fill="auto"/>
            <w:vAlign w:val="center"/>
          </w:tcPr>
          <w:p w14:paraId="6B562705" w14:textId="77777777" w:rsidR="003716E8" w:rsidRPr="00D80239" w:rsidRDefault="003716E8" w:rsidP="00917556">
            <w:pPr>
              <w:overflowPunct/>
              <w:autoSpaceDE/>
              <w:autoSpaceDN/>
              <w:adjustRightInd/>
              <w:jc w:val="center"/>
              <w:textAlignment w:val="auto"/>
              <w:rPr>
                <w:rFonts w:ascii="Arial" w:hAnsi="Arial"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6323EDB7" w14:textId="77777777" w:rsidR="003716E8" w:rsidRPr="00D80239" w:rsidRDefault="003716E8" w:rsidP="00917556">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74636BE8" w14:textId="77777777" w:rsidR="003716E8" w:rsidRPr="00D80239" w:rsidRDefault="003716E8" w:rsidP="00917556">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Montant H.T.</w:t>
            </w:r>
          </w:p>
        </w:tc>
      </w:tr>
      <w:tr w:rsidR="003716E8" w:rsidRPr="00D80239" w14:paraId="3CCBF49B" w14:textId="77777777" w:rsidTr="00917556">
        <w:trPr>
          <w:cantSplit/>
          <w:trHeight w:val="299"/>
        </w:trPr>
        <w:tc>
          <w:tcPr>
            <w:tcW w:w="2257" w:type="pct"/>
            <w:tcBorders>
              <w:top w:val="single" w:sz="6" w:space="0" w:color="auto"/>
              <w:left w:val="single" w:sz="6" w:space="0" w:color="auto"/>
              <w:bottom w:val="single" w:sz="6" w:space="0" w:color="auto"/>
              <w:right w:val="single" w:sz="6" w:space="0" w:color="auto"/>
            </w:tcBorders>
          </w:tcPr>
          <w:p w14:paraId="2B9D6C0A" w14:textId="77777777" w:rsidR="003716E8" w:rsidRPr="00D80239" w:rsidRDefault="003716E8" w:rsidP="00917556">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51468A02" w14:textId="77777777" w:rsidR="003716E8" w:rsidRPr="00D80239" w:rsidRDefault="003716E8" w:rsidP="00917556">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1A29486B" w14:textId="77777777" w:rsidR="003716E8" w:rsidRPr="00D80239" w:rsidRDefault="003716E8" w:rsidP="00917556">
            <w:pPr>
              <w:overflowPunct/>
              <w:autoSpaceDE/>
              <w:autoSpaceDN/>
              <w:adjustRightInd/>
              <w:jc w:val="center"/>
              <w:textAlignment w:val="auto"/>
              <w:rPr>
                <w:rFonts w:ascii="Arial" w:hAnsi="Arial" w:cs="Arial"/>
                <w:sz w:val="16"/>
                <w:szCs w:val="22"/>
              </w:rPr>
            </w:pPr>
          </w:p>
        </w:tc>
      </w:tr>
      <w:tr w:rsidR="003716E8" w:rsidRPr="00D80239" w14:paraId="79A5D92B" w14:textId="77777777" w:rsidTr="00917556">
        <w:trPr>
          <w:cantSplit/>
          <w:trHeight w:val="300"/>
        </w:trPr>
        <w:tc>
          <w:tcPr>
            <w:tcW w:w="2257" w:type="pct"/>
            <w:tcBorders>
              <w:top w:val="single" w:sz="6" w:space="0" w:color="auto"/>
              <w:left w:val="single" w:sz="6" w:space="0" w:color="auto"/>
              <w:bottom w:val="single" w:sz="6" w:space="0" w:color="auto"/>
              <w:right w:val="single" w:sz="6" w:space="0" w:color="auto"/>
            </w:tcBorders>
          </w:tcPr>
          <w:p w14:paraId="7773BFF0" w14:textId="77777777" w:rsidR="003716E8" w:rsidRPr="00D80239" w:rsidRDefault="003716E8" w:rsidP="00917556">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E974E07" w14:textId="77777777" w:rsidR="003716E8" w:rsidRPr="00D80239" w:rsidRDefault="003716E8" w:rsidP="00917556">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7D99357C" w14:textId="77777777" w:rsidR="003716E8" w:rsidRPr="00D80239" w:rsidRDefault="003716E8" w:rsidP="00917556">
            <w:pPr>
              <w:overflowPunct/>
              <w:autoSpaceDE/>
              <w:autoSpaceDN/>
              <w:adjustRightInd/>
              <w:jc w:val="center"/>
              <w:textAlignment w:val="auto"/>
              <w:rPr>
                <w:rFonts w:ascii="Arial" w:hAnsi="Arial" w:cs="Arial"/>
                <w:sz w:val="16"/>
                <w:szCs w:val="16"/>
              </w:rPr>
            </w:pPr>
          </w:p>
        </w:tc>
      </w:tr>
      <w:tr w:rsidR="003716E8" w:rsidRPr="00D80239" w14:paraId="094BD2A3" w14:textId="77777777" w:rsidTr="00917556">
        <w:trPr>
          <w:cantSplit/>
          <w:trHeight w:val="299"/>
        </w:trPr>
        <w:tc>
          <w:tcPr>
            <w:tcW w:w="2257" w:type="pct"/>
            <w:tcBorders>
              <w:top w:val="single" w:sz="6" w:space="0" w:color="auto"/>
              <w:left w:val="single" w:sz="6" w:space="0" w:color="auto"/>
              <w:bottom w:val="single" w:sz="6" w:space="0" w:color="auto"/>
              <w:right w:val="single" w:sz="6" w:space="0" w:color="auto"/>
            </w:tcBorders>
          </w:tcPr>
          <w:p w14:paraId="6A894207" w14:textId="77777777" w:rsidR="003716E8" w:rsidRPr="00D80239" w:rsidRDefault="003716E8" w:rsidP="00917556">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EB6E6AD" w14:textId="77777777" w:rsidR="003716E8" w:rsidRPr="00D80239" w:rsidRDefault="003716E8" w:rsidP="00917556">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9BC5669" w14:textId="77777777" w:rsidR="003716E8" w:rsidRPr="00D80239" w:rsidRDefault="003716E8" w:rsidP="00917556">
            <w:pPr>
              <w:overflowPunct/>
              <w:autoSpaceDE/>
              <w:autoSpaceDN/>
              <w:adjustRightInd/>
              <w:jc w:val="center"/>
              <w:textAlignment w:val="auto"/>
              <w:rPr>
                <w:rFonts w:ascii="Arial" w:hAnsi="Arial" w:cs="Arial"/>
                <w:sz w:val="16"/>
                <w:szCs w:val="22"/>
              </w:rPr>
            </w:pPr>
          </w:p>
        </w:tc>
      </w:tr>
      <w:tr w:rsidR="003716E8" w:rsidRPr="00D80239" w14:paraId="5FB79EF0" w14:textId="77777777" w:rsidTr="00917556">
        <w:trPr>
          <w:cantSplit/>
          <w:trHeight w:val="300"/>
        </w:trPr>
        <w:tc>
          <w:tcPr>
            <w:tcW w:w="2257" w:type="pct"/>
            <w:tcBorders>
              <w:top w:val="single" w:sz="6" w:space="0" w:color="auto"/>
              <w:left w:val="single" w:sz="6" w:space="0" w:color="auto"/>
              <w:bottom w:val="single" w:sz="6" w:space="0" w:color="auto"/>
              <w:right w:val="single" w:sz="6" w:space="0" w:color="auto"/>
            </w:tcBorders>
          </w:tcPr>
          <w:p w14:paraId="3CDC7E8C" w14:textId="77777777" w:rsidR="003716E8" w:rsidRPr="00D80239" w:rsidRDefault="003716E8" w:rsidP="00917556">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71EF97B3" w14:textId="77777777" w:rsidR="003716E8" w:rsidRPr="00D80239" w:rsidRDefault="003716E8" w:rsidP="00917556">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0F9B9BE0" w14:textId="77777777" w:rsidR="003716E8" w:rsidRPr="00D80239" w:rsidRDefault="003716E8" w:rsidP="00917556">
            <w:pPr>
              <w:overflowPunct/>
              <w:autoSpaceDE/>
              <w:autoSpaceDN/>
              <w:adjustRightInd/>
              <w:jc w:val="center"/>
              <w:textAlignment w:val="auto"/>
              <w:rPr>
                <w:rFonts w:ascii="Arial" w:hAnsi="Arial" w:cs="Arial"/>
                <w:sz w:val="16"/>
                <w:szCs w:val="22"/>
              </w:rPr>
            </w:pPr>
          </w:p>
        </w:tc>
      </w:tr>
      <w:tr w:rsidR="003716E8" w:rsidRPr="00D80239" w14:paraId="4EED3C49" w14:textId="77777777" w:rsidTr="00917556">
        <w:trPr>
          <w:cantSplit/>
          <w:trHeight w:val="300"/>
        </w:trPr>
        <w:tc>
          <w:tcPr>
            <w:tcW w:w="2257" w:type="pct"/>
            <w:tcBorders>
              <w:top w:val="single" w:sz="6" w:space="0" w:color="auto"/>
              <w:left w:val="single" w:sz="6" w:space="0" w:color="auto"/>
              <w:bottom w:val="single" w:sz="6" w:space="0" w:color="auto"/>
              <w:right w:val="single" w:sz="6" w:space="0" w:color="auto"/>
            </w:tcBorders>
          </w:tcPr>
          <w:p w14:paraId="225950BB" w14:textId="77777777" w:rsidR="003716E8" w:rsidRPr="00D80239" w:rsidRDefault="003716E8" w:rsidP="00917556">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577ACCDB" w14:textId="77777777" w:rsidR="003716E8" w:rsidRPr="00D80239" w:rsidRDefault="003716E8" w:rsidP="00917556">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1D11CCDF" w14:textId="77777777" w:rsidR="003716E8" w:rsidRPr="00D80239" w:rsidRDefault="003716E8" w:rsidP="00917556">
            <w:pPr>
              <w:overflowPunct/>
              <w:autoSpaceDE/>
              <w:autoSpaceDN/>
              <w:adjustRightInd/>
              <w:jc w:val="center"/>
              <w:textAlignment w:val="auto"/>
              <w:rPr>
                <w:rFonts w:ascii="Arial" w:hAnsi="Arial" w:cs="Arial"/>
                <w:sz w:val="16"/>
                <w:szCs w:val="22"/>
              </w:rPr>
            </w:pPr>
          </w:p>
        </w:tc>
      </w:tr>
      <w:tr w:rsidR="003716E8" w:rsidRPr="00D80239" w14:paraId="2CB2A25D" w14:textId="77777777" w:rsidTr="00917556">
        <w:trPr>
          <w:cantSplit/>
          <w:trHeight w:val="753"/>
        </w:trPr>
        <w:tc>
          <w:tcPr>
            <w:tcW w:w="2257" w:type="pct"/>
            <w:tcBorders>
              <w:top w:val="single" w:sz="6" w:space="0" w:color="auto"/>
              <w:right w:val="single" w:sz="6" w:space="0" w:color="auto"/>
            </w:tcBorders>
          </w:tcPr>
          <w:p w14:paraId="7E2E9BFA" w14:textId="77777777" w:rsidR="003716E8" w:rsidRPr="00D80239" w:rsidRDefault="003716E8" w:rsidP="00917556">
            <w:pPr>
              <w:overflowPunct/>
              <w:autoSpaceDE/>
              <w:autoSpaceDN/>
              <w:adjustRightInd/>
              <w:textAlignment w:val="auto"/>
              <w:rPr>
                <w:rFonts w:ascii="Arial" w:hAnsi="Arial" w:cs="Arial"/>
                <w:sz w:val="18"/>
                <w:szCs w:val="22"/>
              </w:rPr>
            </w:pPr>
          </w:p>
          <w:p w14:paraId="5D22AF65" w14:textId="77777777" w:rsidR="003716E8" w:rsidRPr="00D80239" w:rsidRDefault="003716E8" w:rsidP="00917556">
            <w:pPr>
              <w:overflowPunct/>
              <w:autoSpaceDE/>
              <w:autoSpaceDN/>
              <w:adjustRightInd/>
              <w:textAlignment w:val="auto"/>
              <w:rPr>
                <w:rFonts w:ascii="Arial" w:hAnsi="Arial" w:cs="Arial"/>
                <w:sz w:val="18"/>
                <w:szCs w:val="22"/>
              </w:rPr>
            </w:pPr>
          </w:p>
          <w:p w14:paraId="16AF8CFC" w14:textId="77777777" w:rsidR="003716E8" w:rsidRPr="00D80239" w:rsidRDefault="003716E8" w:rsidP="00917556">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67C06A79" w14:textId="77777777" w:rsidR="003716E8" w:rsidRPr="00D80239" w:rsidRDefault="003716E8" w:rsidP="00917556">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5BC1965F" w14:textId="77777777" w:rsidR="003716E8" w:rsidRPr="00D80239" w:rsidRDefault="003716E8" w:rsidP="00917556">
            <w:pPr>
              <w:overflowPunct/>
              <w:autoSpaceDE/>
              <w:autoSpaceDN/>
              <w:adjustRightInd/>
              <w:jc w:val="center"/>
              <w:textAlignment w:val="auto"/>
              <w:rPr>
                <w:rFonts w:ascii="Arial" w:hAnsi="Arial" w:cs="Arial"/>
                <w:sz w:val="16"/>
                <w:szCs w:val="22"/>
              </w:rPr>
            </w:pPr>
          </w:p>
        </w:tc>
      </w:tr>
    </w:tbl>
    <w:p w14:paraId="5C0B9A2F" w14:textId="77777777" w:rsidR="003716E8" w:rsidRPr="00D80239" w:rsidRDefault="003716E8" w:rsidP="003716E8">
      <w:pPr>
        <w:ind w:right="-311"/>
        <w:jc w:val="both"/>
        <w:rPr>
          <w:rFonts w:ascii="Arial" w:hAnsi="Arial" w:cs="Arial"/>
          <w:sz w:val="20"/>
          <w:szCs w:val="20"/>
        </w:rPr>
      </w:pPr>
    </w:p>
    <w:p w14:paraId="4426D318" w14:textId="77777777" w:rsidR="003716E8" w:rsidRPr="00915904" w:rsidRDefault="003716E8" w:rsidP="003716E8">
      <w:pPr>
        <w:ind w:right="-311"/>
        <w:jc w:val="both"/>
        <w:rPr>
          <w:rFonts w:ascii="Arial" w:hAnsi="Arial" w:cs="Arial"/>
          <w:sz w:val="20"/>
          <w:szCs w:val="20"/>
        </w:rPr>
      </w:pPr>
    </w:p>
    <w:p w14:paraId="207D0747" w14:textId="77777777" w:rsidR="003716E8" w:rsidRDefault="003716E8" w:rsidP="003716E8">
      <w:pPr>
        <w:ind w:right="-311"/>
        <w:jc w:val="both"/>
        <w:rPr>
          <w:rFonts w:ascii="Arial" w:hAnsi="Arial" w:cs="Arial"/>
          <w:sz w:val="20"/>
          <w:szCs w:val="20"/>
        </w:rPr>
      </w:pPr>
    </w:p>
    <w:p w14:paraId="778CF42C" w14:textId="77777777" w:rsidR="003716E8" w:rsidRPr="00507026" w:rsidRDefault="003716E8" w:rsidP="003716E8">
      <w:pPr>
        <w:pStyle w:val="Corpsdetexte3"/>
        <w:rPr>
          <w:rFonts w:ascii="Arial" w:hAnsi="Arial" w:cs="Arial"/>
          <w:sz w:val="20"/>
          <w:szCs w:val="20"/>
        </w:rPr>
      </w:pPr>
    </w:p>
    <w:p w14:paraId="758043D4" w14:textId="77777777" w:rsidR="003716E8" w:rsidRPr="00507026" w:rsidRDefault="003716E8" w:rsidP="003716E8">
      <w:pPr>
        <w:pStyle w:val="Titre1"/>
      </w:pPr>
      <w:bookmarkStart w:id="19" w:name="_Toc527125449"/>
      <w:r>
        <w:t xml:space="preserve">ARTICLE 11 – </w:t>
      </w:r>
      <w:r w:rsidRPr="00533D67">
        <w:t>SIGNATURE</w:t>
      </w:r>
      <w:r>
        <w:t xml:space="preserve"> </w:t>
      </w:r>
      <w:r w:rsidRPr="00533D67">
        <w:t>DE L’OFFRE PAR LE CANDIDAT</w:t>
      </w:r>
      <w:bookmarkEnd w:id="19"/>
    </w:p>
    <w:p w14:paraId="54B701FE" w14:textId="77777777" w:rsidR="003716E8" w:rsidRPr="00533D67" w:rsidRDefault="003716E8" w:rsidP="003716E8">
      <w:pPr>
        <w:tabs>
          <w:tab w:val="left" w:pos="284"/>
          <w:tab w:val="left" w:pos="1134"/>
        </w:tabs>
        <w:overflowPunct/>
        <w:autoSpaceDE/>
        <w:autoSpaceDN/>
        <w:adjustRightInd/>
        <w:spacing w:before="120"/>
        <w:jc w:val="both"/>
        <w:textAlignment w:val="auto"/>
        <w:rPr>
          <w:rFonts w:ascii="Arial" w:eastAsia="Arial" w:hAnsi="Arial" w:cs="Arial"/>
          <w:sz w:val="20"/>
          <w:szCs w:val="22"/>
          <w:lang w:eastAsia="en-US"/>
        </w:rPr>
      </w:pPr>
      <w:r w:rsidRPr="00533D67">
        <w:rPr>
          <w:rFonts w:ascii="Arial" w:eastAsia="Arial" w:hAnsi="Arial" w:cs="Arial"/>
          <w:sz w:val="20"/>
          <w:szCs w:val="22"/>
          <w:lang w:eastAsia="en-US"/>
        </w:rPr>
        <w:t xml:space="preserve">La signature du présent acte d’engagement vaut engagement à toutes les stipulations figurant aux pièces constitutives du marché visées </w:t>
      </w:r>
      <w:r>
        <w:rPr>
          <w:rFonts w:ascii="Arial" w:eastAsia="Arial" w:hAnsi="Arial" w:cs="Arial"/>
          <w:sz w:val="20"/>
          <w:szCs w:val="22"/>
          <w:lang w:eastAsia="en-US"/>
        </w:rPr>
        <w:t>au CCP</w:t>
      </w:r>
      <w:r w:rsidRPr="00533D67">
        <w:rPr>
          <w:rFonts w:ascii="Arial" w:eastAsia="Arial" w:hAnsi="Arial" w:cs="Arial"/>
          <w:sz w:val="20"/>
          <w:szCs w:val="22"/>
          <w:lang w:eastAsia="en-US"/>
        </w:rPr>
        <w:t>.</w:t>
      </w:r>
    </w:p>
    <w:p w14:paraId="0BD44F5C" w14:textId="77777777" w:rsidR="003716E8" w:rsidRDefault="003716E8" w:rsidP="003716E8">
      <w:pPr>
        <w:ind w:left="4254" w:right="-311" w:firstLine="709"/>
        <w:jc w:val="both"/>
        <w:rPr>
          <w:rFonts w:ascii="Arial" w:hAnsi="Arial" w:cs="Arial"/>
          <w:sz w:val="20"/>
          <w:szCs w:val="20"/>
        </w:rPr>
      </w:pPr>
    </w:p>
    <w:p w14:paraId="6AF526FB" w14:textId="77777777" w:rsidR="003716E8" w:rsidRPr="00507026" w:rsidRDefault="003716E8" w:rsidP="003716E8">
      <w:pPr>
        <w:ind w:left="4254" w:right="-311" w:firstLine="709"/>
        <w:jc w:val="both"/>
        <w:rPr>
          <w:rFonts w:ascii="Arial" w:hAnsi="Arial" w:cs="Arial"/>
          <w:sz w:val="20"/>
          <w:szCs w:val="20"/>
        </w:rPr>
      </w:pPr>
      <w:r w:rsidRPr="00507026">
        <w:rPr>
          <w:rFonts w:ascii="Arial" w:hAnsi="Arial" w:cs="Arial"/>
          <w:sz w:val="20"/>
          <w:szCs w:val="20"/>
        </w:rPr>
        <w:t>Fait en un seul original</w:t>
      </w:r>
      <w:r>
        <w:rPr>
          <w:rFonts w:ascii="Arial" w:hAnsi="Arial" w:cs="Arial"/>
          <w:sz w:val="20"/>
          <w:szCs w:val="20"/>
        </w:rPr>
        <w:t>,</w:t>
      </w:r>
    </w:p>
    <w:p w14:paraId="59E54B9D" w14:textId="77777777" w:rsidR="003716E8" w:rsidRPr="00507026" w:rsidRDefault="003716E8" w:rsidP="003716E8">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4C92BD8C" w14:textId="77777777" w:rsidR="003716E8" w:rsidRPr="00EB5E83" w:rsidRDefault="003716E8" w:rsidP="003716E8">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12-1</w:t>
      </w:r>
      <w:r w:rsidRPr="00EB5E83">
        <w:rPr>
          <w:rFonts w:ascii="Arial" w:hAnsi="Arial" w:cs="Arial"/>
          <w:b/>
          <w:sz w:val="22"/>
          <w:szCs w:val="22"/>
          <w:lang w:eastAsia="zh-CN"/>
        </w:rPr>
        <w:t xml:space="preserve"> – Signature d</w:t>
      </w:r>
      <w:r>
        <w:rPr>
          <w:rFonts w:ascii="Arial" w:hAnsi="Arial" w:cs="Arial"/>
          <w:b/>
          <w:sz w:val="22"/>
          <w:szCs w:val="22"/>
          <w:lang w:eastAsia="zh-CN"/>
        </w:rPr>
        <w:t>e l’acte d’engagement</w:t>
      </w:r>
      <w:r w:rsidRPr="00EB5E83">
        <w:rPr>
          <w:rFonts w:ascii="Arial" w:hAnsi="Arial" w:cs="Arial"/>
          <w:b/>
          <w:sz w:val="22"/>
          <w:szCs w:val="22"/>
          <w:lang w:eastAsia="zh-CN"/>
        </w:rPr>
        <w:t xml:space="preserve"> par le </w:t>
      </w:r>
      <w:r>
        <w:rPr>
          <w:rFonts w:ascii="Arial" w:hAnsi="Arial" w:cs="Arial"/>
          <w:b/>
          <w:sz w:val="22"/>
          <w:szCs w:val="22"/>
          <w:lang w:eastAsia="zh-CN"/>
        </w:rPr>
        <w:t>candidat</w:t>
      </w:r>
      <w:r w:rsidRPr="00EB5E83">
        <w:rPr>
          <w:rFonts w:ascii="Arial" w:hAnsi="Arial" w:cs="Arial"/>
          <w:b/>
          <w:sz w:val="22"/>
          <w:szCs w:val="22"/>
          <w:lang w:eastAsia="zh-CN"/>
        </w:rPr>
        <w:t xml:space="preserve"> individuel :</w:t>
      </w:r>
    </w:p>
    <w:p w14:paraId="347E72D6" w14:textId="77777777" w:rsidR="003716E8" w:rsidRPr="00EB5E83" w:rsidRDefault="003716E8" w:rsidP="003716E8">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3716E8" w:rsidRPr="00EB5E83" w14:paraId="3B83E249" w14:textId="77777777" w:rsidTr="00917556">
        <w:tc>
          <w:tcPr>
            <w:tcW w:w="4644" w:type="dxa"/>
            <w:shd w:val="clear" w:color="auto" w:fill="auto"/>
            <w:vAlign w:val="center"/>
          </w:tcPr>
          <w:p w14:paraId="72084073" w14:textId="77777777" w:rsidR="003716E8" w:rsidRPr="00EB5E83" w:rsidRDefault="003716E8" w:rsidP="00917556">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419D6B45" w14:textId="77777777" w:rsidR="003716E8" w:rsidRPr="00EB5E83" w:rsidRDefault="003716E8" w:rsidP="00917556">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14:paraId="4F291AB2" w14:textId="77777777" w:rsidR="003716E8" w:rsidRPr="00EB5E83" w:rsidRDefault="003716E8" w:rsidP="00917556">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14:paraId="76F1F654" w14:textId="77777777" w:rsidR="003716E8" w:rsidRPr="00EB5E83" w:rsidRDefault="003716E8" w:rsidP="00917556">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3716E8" w:rsidRPr="00EB5E83" w14:paraId="26427C59" w14:textId="77777777" w:rsidTr="00917556">
        <w:trPr>
          <w:trHeight w:val="1021"/>
        </w:trPr>
        <w:tc>
          <w:tcPr>
            <w:tcW w:w="4644" w:type="dxa"/>
            <w:shd w:val="clear" w:color="auto" w:fill="CCFFFF"/>
          </w:tcPr>
          <w:p w14:paraId="4D8CE867"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14:paraId="31BCA81C"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14:paraId="2D8A1B35"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5FA92FBB" w14:textId="77777777" w:rsidR="003716E8" w:rsidRPr="00EB5E83" w:rsidRDefault="003716E8" w:rsidP="003716E8">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 Le signataire doit avoir le pouvoir d’engager la personne qu’il représente.</w:t>
      </w:r>
    </w:p>
    <w:p w14:paraId="78990B1F" w14:textId="77777777" w:rsidR="003716E8" w:rsidRPr="00EB5E83" w:rsidRDefault="003716E8" w:rsidP="003716E8">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224C9D93" w14:textId="77777777" w:rsidR="003716E8" w:rsidRPr="00EB5E83" w:rsidRDefault="003716E8" w:rsidP="003716E8">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12-</w:t>
      </w:r>
      <w:r w:rsidRPr="00EB5E83">
        <w:rPr>
          <w:rFonts w:ascii="Arial" w:hAnsi="Arial" w:cs="Arial"/>
          <w:b/>
          <w:sz w:val="22"/>
          <w:szCs w:val="22"/>
          <w:lang w:eastAsia="zh-CN"/>
        </w:rPr>
        <w:t>2 – Signature de l’acte d’engagement en cas de groupement :</w:t>
      </w:r>
    </w:p>
    <w:p w14:paraId="7045C6DF" w14:textId="77777777" w:rsidR="003716E8" w:rsidRPr="00AC2FB8" w:rsidRDefault="003716E8" w:rsidP="003716E8">
      <w:pPr>
        <w:tabs>
          <w:tab w:val="left" w:pos="851"/>
        </w:tabs>
        <w:suppressAutoHyphens/>
        <w:overflowPunct/>
        <w:autoSpaceDE/>
        <w:autoSpaceDN/>
        <w:adjustRightInd/>
        <w:jc w:val="both"/>
        <w:textAlignment w:val="auto"/>
        <w:rPr>
          <w:rFonts w:ascii="Univers" w:hAnsi="Univers" w:cs="Univers"/>
          <w:sz w:val="16"/>
          <w:szCs w:val="16"/>
          <w:lang w:eastAsia="zh-CN"/>
        </w:rPr>
      </w:pPr>
    </w:p>
    <w:p w14:paraId="3FEB5B3D" w14:textId="5599A3DB" w:rsidR="003716E8" w:rsidRPr="00AC2FB8" w:rsidRDefault="003716E8" w:rsidP="003716E8">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sz w:val="16"/>
          <w:szCs w:val="16"/>
          <w:lang w:eastAsia="zh-CN"/>
        </w:rPr>
        <w:t xml:space="preserve">Les membres du groupement d’opérateurs économiques désignent le mandataire suivant </w:t>
      </w:r>
      <w:r>
        <w:rPr>
          <w:rFonts w:ascii="Arial" w:hAnsi="Arial" w:cs="Arial"/>
          <w:i/>
          <w:sz w:val="16"/>
          <w:szCs w:val="16"/>
          <w:lang w:eastAsia="zh-CN"/>
        </w:rPr>
        <w:t>(article R2142-23</w:t>
      </w:r>
      <w:r w:rsidRPr="00AC2FB8">
        <w:rPr>
          <w:rFonts w:ascii="Arial" w:hAnsi="Arial" w:cs="Arial"/>
          <w:i/>
          <w:sz w:val="16"/>
          <w:szCs w:val="16"/>
          <w:lang w:eastAsia="zh-CN"/>
        </w:rPr>
        <w:t xml:space="preserve"> du </w:t>
      </w:r>
      <w:r w:rsidR="00507EE6">
        <w:rPr>
          <w:rFonts w:ascii="Arial" w:hAnsi="Arial" w:cs="Arial"/>
          <w:i/>
          <w:sz w:val="16"/>
          <w:szCs w:val="16"/>
          <w:lang w:eastAsia="zh-CN"/>
        </w:rPr>
        <w:t>Code de la commande publique</w:t>
      </w:r>
      <w:r w:rsidRPr="00AC2FB8">
        <w:rPr>
          <w:rFonts w:ascii="Arial" w:hAnsi="Arial" w:cs="Arial"/>
          <w:i/>
          <w:sz w:val="16"/>
          <w:szCs w:val="16"/>
          <w:lang w:eastAsia="zh-CN"/>
        </w:rPr>
        <w:t>) </w:t>
      </w:r>
      <w:r w:rsidRPr="00AC2FB8">
        <w:rPr>
          <w:rFonts w:ascii="Arial" w:hAnsi="Arial" w:cs="Arial"/>
          <w:sz w:val="16"/>
          <w:szCs w:val="16"/>
          <w:lang w:eastAsia="zh-CN"/>
        </w:rPr>
        <w:t>:</w:t>
      </w:r>
    </w:p>
    <w:p w14:paraId="4318014F" w14:textId="77777777" w:rsidR="003716E8" w:rsidRPr="00AC2FB8" w:rsidRDefault="003716E8" w:rsidP="003716E8">
      <w:pPr>
        <w:tabs>
          <w:tab w:val="left" w:pos="851"/>
        </w:tabs>
        <w:suppressAutoHyphens/>
        <w:overflowPunct/>
        <w:autoSpaceDE/>
        <w:autoSpaceDN/>
        <w:adjustRightInd/>
        <w:textAlignment w:val="auto"/>
        <w:rPr>
          <w:rFonts w:ascii="Arial" w:hAnsi="Arial" w:cs="Arial"/>
          <w:i/>
          <w:sz w:val="16"/>
          <w:szCs w:val="16"/>
          <w:lang w:eastAsia="zh-CN"/>
        </w:rPr>
      </w:pPr>
      <w:r w:rsidRPr="00AC2FB8">
        <w:rPr>
          <w:rFonts w:ascii="Arial" w:hAnsi="Arial" w:cs="Arial"/>
          <w:i/>
          <w:sz w:val="16"/>
          <w:szCs w:val="16"/>
          <w:lang w:eastAsia="zh-CN"/>
        </w:rPr>
        <w:t>[Indiquer le nom commercial et la dénomination sociale du mandataire]</w:t>
      </w:r>
    </w:p>
    <w:p w14:paraId="0AF71EDA" w14:textId="77777777" w:rsidR="003716E8" w:rsidRPr="00AC2FB8" w:rsidRDefault="003716E8" w:rsidP="003716E8">
      <w:pPr>
        <w:tabs>
          <w:tab w:val="left" w:pos="851"/>
        </w:tabs>
        <w:suppressAutoHyphens/>
        <w:overflowPunct/>
        <w:autoSpaceDE/>
        <w:autoSpaceDN/>
        <w:adjustRightInd/>
        <w:textAlignment w:val="auto"/>
        <w:rPr>
          <w:rFonts w:ascii="Arial" w:hAnsi="Arial" w:cs="Arial"/>
          <w:sz w:val="16"/>
          <w:szCs w:val="16"/>
          <w:lang w:eastAsia="zh-CN"/>
        </w:rPr>
      </w:pPr>
    </w:p>
    <w:p w14:paraId="45673AEE" w14:textId="77777777" w:rsidR="003716E8" w:rsidRPr="00AC2FB8" w:rsidRDefault="003716E8" w:rsidP="003716E8">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AC2FB8">
        <w:rPr>
          <w:rFonts w:ascii="Arial" w:hAnsi="Arial" w:cs="Arial"/>
          <w:sz w:val="16"/>
          <w:szCs w:val="16"/>
          <w:lang w:eastAsia="zh-CN"/>
        </w:rPr>
        <w:t>En cas de groupement conjoint, le mandataire du groupement est :</w:t>
      </w:r>
    </w:p>
    <w:p w14:paraId="244C9CF8" w14:textId="77777777" w:rsidR="003716E8" w:rsidRPr="00AC2FB8" w:rsidRDefault="003716E8" w:rsidP="003716E8">
      <w:pPr>
        <w:tabs>
          <w:tab w:val="left" w:pos="426"/>
          <w:tab w:val="left" w:pos="851"/>
        </w:tabs>
        <w:suppressAutoHyphens/>
        <w:overflowPunct/>
        <w:autoSpaceDE/>
        <w:autoSpaceDN/>
        <w:adjustRightInd/>
        <w:ind w:left="709" w:hanging="709"/>
        <w:jc w:val="both"/>
        <w:textAlignment w:val="auto"/>
        <w:rPr>
          <w:rFonts w:ascii="Arial" w:hAnsi="Arial" w:cs="Arial"/>
          <w:sz w:val="16"/>
          <w:szCs w:val="16"/>
          <w:lang w:eastAsia="zh-CN"/>
        </w:rPr>
      </w:pPr>
      <w:r w:rsidRPr="00AC2FB8">
        <w:rPr>
          <w:rFonts w:ascii="Arial" w:hAnsi="Arial" w:cs="Arial"/>
          <w:i/>
          <w:iCs/>
          <w:sz w:val="16"/>
          <w:szCs w:val="16"/>
          <w:lang w:eastAsia="zh-CN"/>
        </w:rPr>
        <w:t>(Cocher la case correspondante.)</w:t>
      </w:r>
    </w:p>
    <w:p w14:paraId="2A2EAE23" w14:textId="77777777" w:rsidR="003716E8" w:rsidRPr="00AC2FB8" w:rsidRDefault="003716E8" w:rsidP="003716E8">
      <w:pPr>
        <w:tabs>
          <w:tab w:val="left" w:pos="851"/>
        </w:tabs>
        <w:suppressAutoHyphens/>
        <w:overflowPunct/>
        <w:autoSpaceDE/>
        <w:autoSpaceDN/>
        <w:adjustRightInd/>
        <w:spacing w:before="120"/>
        <w:ind w:firstLine="851"/>
        <w:jc w:val="both"/>
        <w:textAlignment w:val="auto"/>
        <w:rPr>
          <w:rFonts w:ascii="Arial" w:hAnsi="Arial" w:cs="Arial"/>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157AA">
        <w:rPr>
          <w:rFonts w:ascii="Univers" w:hAnsi="Univers" w:cs="Univers"/>
          <w:sz w:val="16"/>
          <w:szCs w:val="16"/>
          <w:lang w:eastAsia="zh-CN"/>
        </w:rPr>
      </w:r>
      <w:r w:rsidR="000157AA">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
          <w:iCs/>
          <w:sz w:val="16"/>
          <w:szCs w:val="16"/>
          <w:lang w:eastAsia="zh-CN"/>
        </w:rPr>
        <w:t xml:space="preserve"> </w:t>
      </w:r>
      <w:r w:rsidRPr="00AC2FB8">
        <w:rPr>
          <w:rFonts w:ascii="Arial" w:hAnsi="Arial" w:cs="Arial"/>
          <w:sz w:val="16"/>
          <w:szCs w:val="16"/>
          <w:lang w:eastAsia="zh-CN"/>
        </w:rPr>
        <w:t>conjoint</w:t>
      </w:r>
      <w:r w:rsidRPr="00AC2FB8">
        <w:rPr>
          <w:rFonts w:ascii="Arial" w:hAnsi="Arial" w:cs="Arial"/>
          <w:sz w:val="16"/>
          <w:szCs w:val="16"/>
          <w:lang w:eastAsia="zh-CN"/>
        </w:rPr>
        <w:tab/>
      </w:r>
      <w:r w:rsidRPr="00AC2FB8">
        <w:rPr>
          <w:rFonts w:ascii="Arial" w:hAnsi="Arial" w:cs="Arial"/>
          <w:sz w:val="16"/>
          <w:szCs w:val="16"/>
          <w:lang w:eastAsia="zh-CN"/>
        </w:rPr>
        <w:tab/>
        <w:t>OU</w:t>
      </w:r>
      <w:r w:rsidRPr="00AC2FB8">
        <w:rPr>
          <w:rFonts w:ascii="Arial" w:hAnsi="Arial" w:cs="Arial"/>
          <w:sz w:val="16"/>
          <w:szCs w:val="16"/>
          <w:lang w:eastAsia="zh-CN"/>
        </w:rPr>
        <w:tab/>
      </w:r>
      <w:r w:rsidRPr="00AC2FB8">
        <w:rPr>
          <w:rFonts w:ascii="Arial" w:hAnsi="Arial" w:cs="Arial"/>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157AA">
        <w:rPr>
          <w:rFonts w:ascii="Univers" w:hAnsi="Univers" w:cs="Univers"/>
          <w:sz w:val="16"/>
          <w:szCs w:val="16"/>
          <w:lang w:eastAsia="zh-CN"/>
        </w:rPr>
      </w:r>
      <w:r w:rsidR="000157AA">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Cs/>
          <w:sz w:val="16"/>
          <w:szCs w:val="16"/>
          <w:lang w:eastAsia="zh-CN"/>
        </w:rPr>
        <w:t xml:space="preserve"> </w:t>
      </w:r>
      <w:r w:rsidRPr="00AC2FB8">
        <w:rPr>
          <w:rFonts w:ascii="Arial" w:hAnsi="Arial" w:cs="Arial"/>
          <w:sz w:val="16"/>
          <w:szCs w:val="16"/>
          <w:lang w:eastAsia="zh-CN"/>
        </w:rPr>
        <w:t>solidaire</w:t>
      </w:r>
    </w:p>
    <w:p w14:paraId="5BDB3899" w14:textId="77777777" w:rsidR="003716E8" w:rsidRPr="00AC2FB8" w:rsidRDefault="003716E8" w:rsidP="003716E8">
      <w:pPr>
        <w:tabs>
          <w:tab w:val="left" w:pos="851"/>
        </w:tabs>
        <w:suppressAutoHyphens/>
        <w:overflowPunct/>
        <w:autoSpaceDE/>
        <w:autoSpaceDN/>
        <w:adjustRightInd/>
        <w:textAlignment w:val="auto"/>
        <w:rPr>
          <w:rFonts w:ascii="Arial" w:hAnsi="Arial" w:cs="Arial"/>
          <w:sz w:val="16"/>
          <w:szCs w:val="16"/>
          <w:lang w:eastAsia="zh-CN"/>
        </w:rPr>
      </w:pPr>
    </w:p>
    <w:p w14:paraId="04173527" w14:textId="77777777" w:rsidR="003716E8" w:rsidRPr="00AC2FB8" w:rsidRDefault="003716E8" w:rsidP="003716E8">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157AA">
        <w:rPr>
          <w:rFonts w:ascii="Univers" w:hAnsi="Univers" w:cs="Univers"/>
          <w:sz w:val="16"/>
          <w:szCs w:val="16"/>
          <w:lang w:eastAsia="zh-CN"/>
        </w:rPr>
      </w:r>
      <w:r w:rsidR="000157AA">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r w:rsidRPr="00AC2FB8">
        <w:rPr>
          <w:rFonts w:ascii="Arial" w:hAnsi="Arial" w:cs="Arial"/>
          <w:sz w:val="16"/>
          <w:szCs w:val="16"/>
          <w:lang w:eastAsia="zh-CN"/>
        </w:rPr>
        <w:t xml:space="preserve">Les membres du groupement ont donné mandat au mandataire </w:t>
      </w:r>
      <w:r w:rsidRPr="00AC2FB8">
        <w:rPr>
          <w:rFonts w:ascii="Arial" w:hAnsi="Arial" w:cs="Arial"/>
          <w:i/>
          <w:color w:val="FF0000"/>
          <w:sz w:val="16"/>
          <w:szCs w:val="16"/>
          <w:lang w:eastAsia="zh-CN"/>
        </w:rPr>
        <w:t>(habilitation signée de chacun des membres à joindre en annexe)</w:t>
      </w:r>
      <w:r w:rsidRPr="00AC2FB8">
        <w:rPr>
          <w:rFonts w:ascii="Arial" w:hAnsi="Arial" w:cs="Arial"/>
          <w:sz w:val="16"/>
          <w:szCs w:val="16"/>
          <w:lang w:eastAsia="zh-CN"/>
        </w:rPr>
        <w:t>, qui signe le présent acte d’engagement :</w:t>
      </w:r>
    </w:p>
    <w:p w14:paraId="095EDE68" w14:textId="77777777" w:rsidR="003716E8" w:rsidRPr="00AC2FB8" w:rsidRDefault="003716E8" w:rsidP="003716E8">
      <w:pPr>
        <w:tabs>
          <w:tab w:val="left" w:pos="851"/>
        </w:tabs>
        <w:suppressAutoHyphens/>
        <w:overflowPunct/>
        <w:autoSpaceDE/>
        <w:autoSpaceDN/>
        <w:adjustRightInd/>
        <w:jc w:val="both"/>
        <w:textAlignment w:val="auto"/>
        <w:rPr>
          <w:rFonts w:ascii="Arial" w:hAnsi="Arial" w:cs="Arial"/>
          <w:sz w:val="16"/>
          <w:szCs w:val="16"/>
          <w:lang w:eastAsia="zh-CN"/>
        </w:rPr>
      </w:pPr>
      <w:r w:rsidRPr="00AC2FB8">
        <w:rPr>
          <w:rFonts w:ascii="Arial" w:hAnsi="Arial" w:cs="Arial"/>
          <w:i/>
          <w:sz w:val="16"/>
          <w:szCs w:val="16"/>
          <w:lang w:eastAsia="zh-CN"/>
        </w:rPr>
        <w:t>(Cocher la ou les cases correspondantes.)</w:t>
      </w:r>
    </w:p>
    <w:p w14:paraId="1786E8F7" w14:textId="77777777" w:rsidR="003716E8" w:rsidRPr="00AC2FB8" w:rsidRDefault="003716E8" w:rsidP="003716E8">
      <w:pPr>
        <w:tabs>
          <w:tab w:val="left" w:pos="851"/>
        </w:tabs>
        <w:suppressAutoHyphens/>
        <w:overflowPunct/>
        <w:autoSpaceDE/>
        <w:autoSpaceDN/>
        <w:adjustRightInd/>
        <w:ind w:left="1695" w:hanging="1695"/>
        <w:jc w:val="both"/>
        <w:textAlignment w:val="auto"/>
        <w:rPr>
          <w:rFonts w:ascii="Arial" w:hAnsi="Arial" w:cs="Arial"/>
          <w:sz w:val="16"/>
          <w:szCs w:val="16"/>
          <w:lang w:eastAsia="zh-CN"/>
        </w:rPr>
      </w:pPr>
      <w:r w:rsidRPr="00AC2FB8">
        <w:rPr>
          <w:rFonts w:ascii="Univers" w:hAnsi="Univers" w:cs="Univers"/>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157AA">
        <w:rPr>
          <w:rFonts w:ascii="Univers" w:hAnsi="Univers" w:cs="Univers"/>
          <w:sz w:val="16"/>
          <w:szCs w:val="16"/>
          <w:lang w:eastAsia="zh-CN"/>
        </w:rPr>
      </w:r>
      <w:r w:rsidR="000157AA">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r w:rsidRPr="00AC2FB8">
        <w:rPr>
          <w:rFonts w:ascii="Arial" w:hAnsi="Arial" w:cs="Arial"/>
          <w:sz w:val="16"/>
          <w:szCs w:val="16"/>
          <w:lang w:eastAsia="zh-CN"/>
        </w:rPr>
        <w:t>pour signer le présent acte d’engagement en leur nom et pour leur compte, pour les représenter vis-à-vis de l’acheteur et pour coordonner l’ensemble des prestations ;</w:t>
      </w:r>
    </w:p>
    <w:p w14:paraId="2DA41383" w14:textId="77777777" w:rsidR="003716E8" w:rsidRPr="00AC2FB8" w:rsidRDefault="003716E8" w:rsidP="003716E8">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i/>
          <w:sz w:val="16"/>
          <w:szCs w:val="16"/>
          <w:lang w:eastAsia="zh-CN"/>
        </w:rPr>
        <w:tab/>
      </w:r>
      <w:r w:rsidRPr="00AC2FB8">
        <w:rPr>
          <w:rFonts w:ascii="Arial" w:hAnsi="Arial" w:cs="Arial"/>
          <w:i/>
          <w:sz w:val="16"/>
          <w:szCs w:val="16"/>
          <w:lang w:eastAsia="zh-CN"/>
        </w:rPr>
        <w:tab/>
      </w:r>
      <w:r w:rsidRPr="00AC2FB8">
        <w:rPr>
          <w:rFonts w:ascii="Arial" w:hAnsi="Arial" w:cs="Arial"/>
          <w:i/>
          <w:sz w:val="16"/>
          <w:szCs w:val="16"/>
          <w:lang w:eastAsia="zh-CN"/>
        </w:rPr>
        <w:tab/>
        <w:t>(joindre les pouvoirs en annexe du présent document.)</w:t>
      </w:r>
    </w:p>
    <w:p w14:paraId="0A8D62E2" w14:textId="77777777" w:rsidR="003716E8" w:rsidRPr="00AC2FB8" w:rsidRDefault="003716E8" w:rsidP="003716E8">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157AA">
        <w:rPr>
          <w:rFonts w:ascii="Univers" w:hAnsi="Univers" w:cs="Univers"/>
          <w:sz w:val="16"/>
          <w:szCs w:val="16"/>
          <w:lang w:eastAsia="zh-CN"/>
        </w:rPr>
      </w:r>
      <w:r w:rsidR="000157AA">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r w:rsidRPr="00AC2FB8">
        <w:rPr>
          <w:rFonts w:ascii="Arial" w:hAnsi="Arial" w:cs="Arial"/>
          <w:sz w:val="16"/>
          <w:szCs w:val="16"/>
          <w:lang w:eastAsia="zh-CN"/>
        </w:rPr>
        <w:t>pour signer, en leur nom et pour leur compte, les modifications ultérieures du marché public ou de l’accord-cadre ;</w:t>
      </w:r>
    </w:p>
    <w:p w14:paraId="6D1726DB" w14:textId="77777777" w:rsidR="003716E8" w:rsidRPr="00AC2FB8" w:rsidRDefault="003716E8" w:rsidP="003716E8">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i/>
          <w:sz w:val="16"/>
          <w:szCs w:val="16"/>
          <w:lang w:eastAsia="zh-CN"/>
        </w:rPr>
        <w:tab/>
      </w:r>
      <w:r w:rsidRPr="00AC2FB8">
        <w:rPr>
          <w:rFonts w:ascii="Arial" w:hAnsi="Arial" w:cs="Arial"/>
          <w:i/>
          <w:sz w:val="16"/>
          <w:szCs w:val="16"/>
          <w:lang w:eastAsia="zh-CN"/>
        </w:rPr>
        <w:tab/>
      </w:r>
      <w:r w:rsidRPr="00AC2FB8">
        <w:rPr>
          <w:rFonts w:ascii="Arial" w:hAnsi="Arial" w:cs="Arial"/>
          <w:i/>
          <w:sz w:val="16"/>
          <w:szCs w:val="16"/>
          <w:lang w:eastAsia="zh-CN"/>
        </w:rPr>
        <w:tab/>
        <w:t>(joindre les pouvoirs en annexe du présent document.)</w:t>
      </w:r>
    </w:p>
    <w:p w14:paraId="2C3A8696" w14:textId="77777777" w:rsidR="003716E8" w:rsidRPr="00AC2FB8" w:rsidRDefault="003716E8" w:rsidP="003716E8">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AC2FB8">
        <w:rPr>
          <w:rFonts w:ascii="Univers" w:hAnsi="Univers" w:cs="Univers"/>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157AA">
        <w:rPr>
          <w:rFonts w:ascii="Univers" w:hAnsi="Univers" w:cs="Univers"/>
          <w:sz w:val="16"/>
          <w:szCs w:val="16"/>
          <w:lang w:eastAsia="zh-CN"/>
        </w:rPr>
      </w:r>
      <w:r w:rsidR="000157AA">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
          <w:iCs/>
          <w:sz w:val="16"/>
          <w:szCs w:val="16"/>
          <w:lang w:eastAsia="zh-CN"/>
        </w:rPr>
        <w:t xml:space="preserve"> </w:t>
      </w:r>
      <w:r w:rsidRPr="00AC2FB8">
        <w:rPr>
          <w:rFonts w:ascii="Arial" w:hAnsi="Arial" w:cs="Arial"/>
          <w:sz w:val="16"/>
          <w:szCs w:val="16"/>
          <w:lang w:eastAsia="zh-CN"/>
        </w:rPr>
        <w:tab/>
        <w:t>ont donné mandat au mandataire dans les conditions définies par les pouvoirs joints en annexe.</w:t>
      </w:r>
    </w:p>
    <w:p w14:paraId="5C49F90A" w14:textId="77777777" w:rsidR="003716E8" w:rsidRPr="00AC2FB8" w:rsidRDefault="003716E8" w:rsidP="003716E8">
      <w:pPr>
        <w:tabs>
          <w:tab w:val="left" w:pos="851"/>
        </w:tabs>
        <w:suppressAutoHyphens/>
        <w:overflowPunct/>
        <w:autoSpaceDE/>
        <w:autoSpaceDN/>
        <w:adjustRightInd/>
        <w:textAlignment w:val="auto"/>
        <w:rPr>
          <w:rFonts w:ascii="Arial" w:hAnsi="Arial" w:cs="Arial"/>
          <w:i/>
          <w:sz w:val="16"/>
          <w:szCs w:val="16"/>
          <w:lang w:eastAsia="zh-CN"/>
        </w:rPr>
      </w:pPr>
    </w:p>
    <w:p w14:paraId="1CE3D897" w14:textId="77777777" w:rsidR="003716E8" w:rsidRPr="00AC2FB8" w:rsidRDefault="003716E8" w:rsidP="003716E8">
      <w:pPr>
        <w:tabs>
          <w:tab w:val="left" w:pos="851"/>
        </w:tabs>
        <w:suppressAutoHyphens/>
        <w:overflowPunct/>
        <w:autoSpaceDE/>
        <w:autoSpaceDN/>
        <w:adjustRightInd/>
        <w:textAlignment w:val="auto"/>
        <w:rPr>
          <w:rFonts w:ascii="Arial" w:hAnsi="Arial" w:cs="Arial"/>
          <w:i/>
          <w:sz w:val="16"/>
          <w:szCs w:val="16"/>
          <w:lang w:eastAsia="zh-CN"/>
        </w:rPr>
      </w:pPr>
      <w:r w:rsidRPr="00AC2FB8">
        <w:rPr>
          <w:rFonts w:ascii="Univers" w:hAnsi="Univers" w:cs="Univers"/>
          <w:sz w:val="16"/>
          <w:szCs w:val="16"/>
          <w:lang w:eastAsia="zh-CN"/>
        </w:rPr>
        <w:lastRenderedPageBreak/>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157AA">
        <w:rPr>
          <w:rFonts w:ascii="Univers" w:hAnsi="Univers" w:cs="Univers"/>
          <w:sz w:val="16"/>
          <w:szCs w:val="16"/>
          <w:lang w:eastAsia="zh-CN"/>
        </w:rPr>
      </w:r>
      <w:r w:rsidR="000157AA">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r w:rsidRPr="00AC2FB8">
        <w:rPr>
          <w:rFonts w:ascii="Arial" w:hAnsi="Arial" w:cs="Arial"/>
          <w:sz w:val="16"/>
          <w:szCs w:val="16"/>
          <w:lang w:eastAsia="zh-CN"/>
        </w:rPr>
        <w:t>Les membres du groupement, qui signent le présent acte d’engagement :</w:t>
      </w:r>
    </w:p>
    <w:p w14:paraId="6BF8D82B" w14:textId="77777777" w:rsidR="003716E8" w:rsidRPr="00AC2FB8" w:rsidRDefault="003716E8" w:rsidP="003716E8">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i/>
          <w:sz w:val="16"/>
          <w:szCs w:val="16"/>
          <w:lang w:eastAsia="zh-CN"/>
        </w:rPr>
        <w:t>(Cocher la case correspondante.)</w:t>
      </w:r>
    </w:p>
    <w:p w14:paraId="4489D61E" w14:textId="77777777" w:rsidR="003716E8" w:rsidRPr="00AC2FB8" w:rsidRDefault="003716E8" w:rsidP="003716E8">
      <w:pPr>
        <w:tabs>
          <w:tab w:val="left" w:pos="851"/>
        </w:tabs>
        <w:suppressAutoHyphens/>
        <w:overflowPunct/>
        <w:autoSpaceDE/>
        <w:autoSpaceDN/>
        <w:adjustRightInd/>
        <w:ind w:left="1701" w:hanging="850"/>
        <w:jc w:val="both"/>
        <w:textAlignment w:val="auto"/>
        <w:rPr>
          <w:rFonts w:ascii="Arial" w:hAnsi="Arial" w:cs="Arial"/>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157AA">
        <w:rPr>
          <w:rFonts w:ascii="Univers" w:hAnsi="Univers" w:cs="Univers"/>
          <w:sz w:val="16"/>
          <w:szCs w:val="16"/>
          <w:lang w:eastAsia="zh-CN"/>
        </w:rPr>
      </w:r>
      <w:r w:rsidR="000157AA">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r w:rsidRPr="00AC2FB8">
        <w:rPr>
          <w:rFonts w:ascii="Arial" w:hAnsi="Arial" w:cs="Arial"/>
          <w:sz w:val="16"/>
          <w:szCs w:val="16"/>
          <w:lang w:eastAsia="zh-CN"/>
        </w:rPr>
        <w:t>donnent mandat au mandataire, qui l’accepte, pour les représenter vis-à-vis de l’acheteur et pour coordonner l’ensemble des prestations ;</w:t>
      </w:r>
    </w:p>
    <w:p w14:paraId="76E81755" w14:textId="77777777" w:rsidR="003716E8" w:rsidRPr="00AC2FB8" w:rsidRDefault="003716E8" w:rsidP="003716E8">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157AA">
        <w:rPr>
          <w:rFonts w:ascii="Univers" w:hAnsi="Univers" w:cs="Univers"/>
          <w:sz w:val="16"/>
          <w:szCs w:val="16"/>
          <w:lang w:eastAsia="zh-CN"/>
        </w:rPr>
      </w:r>
      <w:r w:rsidR="000157AA">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sz w:val="16"/>
          <w:szCs w:val="16"/>
          <w:lang w:eastAsia="zh-CN"/>
        </w:rPr>
        <w:t xml:space="preserve"> donnent mandat au mandataire, qui l’accepte, pour signer, en leur nom et pour leur compte, les modifications ultérieures du marché ou de l’accord-cadre ;</w:t>
      </w:r>
    </w:p>
    <w:p w14:paraId="40D4214C" w14:textId="77777777" w:rsidR="003716E8" w:rsidRPr="00AC2FB8" w:rsidRDefault="003716E8" w:rsidP="003716E8">
      <w:pPr>
        <w:tabs>
          <w:tab w:val="left" w:pos="851"/>
        </w:tabs>
        <w:suppressAutoHyphens/>
        <w:overflowPunct/>
        <w:autoSpaceDE/>
        <w:autoSpaceDN/>
        <w:adjustRightInd/>
        <w:ind w:left="1134" w:hanging="850"/>
        <w:textAlignment w:val="auto"/>
        <w:rPr>
          <w:rFonts w:ascii="Arial" w:hAnsi="Arial" w:cs="Arial"/>
          <w:i/>
          <w:sz w:val="16"/>
          <w:szCs w:val="16"/>
          <w:lang w:eastAsia="zh-CN"/>
        </w:rPr>
      </w:pPr>
      <w:r w:rsidRPr="00AC2FB8">
        <w:rPr>
          <w:rFonts w:ascii="Univers" w:hAnsi="Univers" w:cs="Univers"/>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157AA">
        <w:rPr>
          <w:rFonts w:ascii="Univers" w:hAnsi="Univers" w:cs="Univers"/>
          <w:sz w:val="16"/>
          <w:szCs w:val="16"/>
          <w:lang w:eastAsia="zh-CN"/>
        </w:rPr>
      </w:r>
      <w:r w:rsidR="000157AA">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
          <w:iCs/>
          <w:sz w:val="16"/>
          <w:szCs w:val="16"/>
          <w:lang w:eastAsia="zh-CN"/>
        </w:rPr>
        <w:t xml:space="preserve"> </w:t>
      </w:r>
      <w:r w:rsidRPr="00AC2FB8">
        <w:rPr>
          <w:rFonts w:ascii="Arial" w:hAnsi="Arial" w:cs="Arial"/>
          <w:sz w:val="16"/>
          <w:szCs w:val="16"/>
          <w:lang w:eastAsia="zh-CN"/>
        </w:rPr>
        <w:tab/>
        <w:t>donnent mandat au mandataire dans les conditions définies ci-dessous :</w:t>
      </w:r>
    </w:p>
    <w:p w14:paraId="250E3F8C" w14:textId="77777777" w:rsidR="003716E8" w:rsidRPr="00AC2FB8" w:rsidRDefault="003716E8" w:rsidP="003716E8">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AC2FB8">
        <w:rPr>
          <w:rFonts w:ascii="Arial" w:hAnsi="Arial" w:cs="Arial"/>
          <w:i/>
          <w:sz w:val="16"/>
          <w:szCs w:val="16"/>
          <w:lang w:eastAsia="zh-CN"/>
        </w:rPr>
        <w:tab/>
      </w:r>
      <w:r w:rsidRPr="00AC2FB8">
        <w:rPr>
          <w:rFonts w:ascii="Arial" w:hAnsi="Arial" w:cs="Arial"/>
          <w:i/>
          <w:sz w:val="16"/>
          <w:szCs w:val="16"/>
          <w:lang w:eastAsia="zh-CN"/>
        </w:rPr>
        <w:tab/>
      </w:r>
      <w:r w:rsidRPr="00AC2FB8">
        <w:rPr>
          <w:rFonts w:ascii="Arial" w:hAnsi="Arial" w:cs="Arial"/>
          <w:i/>
          <w:sz w:val="16"/>
          <w:szCs w:val="16"/>
          <w:lang w:eastAsia="zh-CN"/>
        </w:rPr>
        <w:tab/>
        <w:t>(Donner des précisions sur l’étendue du mandat.)</w:t>
      </w:r>
    </w:p>
    <w:p w14:paraId="2EA896A8" w14:textId="77777777" w:rsidR="003716E8" w:rsidRPr="00AC2FB8" w:rsidRDefault="003716E8" w:rsidP="003716E8">
      <w:pPr>
        <w:tabs>
          <w:tab w:val="left" w:pos="851"/>
        </w:tabs>
        <w:suppressAutoHyphens/>
        <w:overflowPunct/>
        <w:autoSpaceDE/>
        <w:autoSpaceDN/>
        <w:adjustRightInd/>
        <w:textAlignment w:val="auto"/>
        <w:rPr>
          <w:rFonts w:ascii="Arial" w:hAnsi="Arial" w:cs="Arial"/>
          <w:sz w:val="16"/>
          <w:szCs w:val="16"/>
          <w:lang w:eastAsia="zh-CN"/>
        </w:rPr>
      </w:pPr>
    </w:p>
    <w:tbl>
      <w:tblPr>
        <w:tblW w:w="10364" w:type="dxa"/>
        <w:tblInd w:w="-40" w:type="dxa"/>
        <w:tblLayout w:type="fixed"/>
        <w:tblLook w:val="0000" w:firstRow="0" w:lastRow="0" w:firstColumn="0" w:lastColumn="0" w:noHBand="0" w:noVBand="0"/>
      </w:tblPr>
      <w:tblGrid>
        <w:gridCol w:w="4630"/>
        <w:gridCol w:w="2686"/>
        <w:gridCol w:w="3048"/>
      </w:tblGrid>
      <w:tr w:rsidR="003716E8" w:rsidRPr="00EB5E83" w14:paraId="0CF637FC" w14:textId="77777777" w:rsidTr="00917556">
        <w:trPr>
          <w:trHeight w:val="433"/>
        </w:trPr>
        <w:tc>
          <w:tcPr>
            <w:tcW w:w="4630" w:type="dxa"/>
            <w:tcBorders>
              <w:top w:val="single" w:sz="4" w:space="0" w:color="000000"/>
              <w:left w:val="single" w:sz="4" w:space="0" w:color="000000"/>
              <w:bottom w:val="single" w:sz="4" w:space="0" w:color="000000"/>
            </w:tcBorders>
            <w:shd w:val="clear" w:color="auto" w:fill="auto"/>
            <w:vAlign w:val="center"/>
          </w:tcPr>
          <w:p w14:paraId="14A878BC" w14:textId="77777777" w:rsidR="003716E8" w:rsidRPr="00EB5E83" w:rsidRDefault="003716E8" w:rsidP="00917556">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1E2C85A3" w14:textId="77777777" w:rsidR="003716E8" w:rsidRPr="00EB5E83" w:rsidRDefault="003716E8" w:rsidP="00917556">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86" w:type="dxa"/>
            <w:tcBorders>
              <w:top w:val="single" w:sz="4" w:space="0" w:color="000000"/>
              <w:left w:val="single" w:sz="4" w:space="0" w:color="000000"/>
              <w:bottom w:val="single" w:sz="4" w:space="0" w:color="000000"/>
            </w:tcBorders>
            <w:shd w:val="clear" w:color="auto" w:fill="auto"/>
            <w:vAlign w:val="center"/>
          </w:tcPr>
          <w:p w14:paraId="2D0F80AD" w14:textId="77777777" w:rsidR="003716E8" w:rsidRPr="00EB5E83" w:rsidRDefault="003716E8" w:rsidP="00917556">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84B1B" w14:textId="77777777" w:rsidR="003716E8" w:rsidRPr="00EB5E83" w:rsidRDefault="003716E8" w:rsidP="00917556">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3716E8" w:rsidRPr="00EB5E83" w14:paraId="63E01192" w14:textId="77777777" w:rsidTr="00917556">
        <w:trPr>
          <w:trHeight w:val="982"/>
        </w:trPr>
        <w:tc>
          <w:tcPr>
            <w:tcW w:w="4630" w:type="dxa"/>
            <w:tcBorders>
              <w:top w:val="single" w:sz="4" w:space="0" w:color="000000"/>
              <w:left w:val="single" w:sz="4" w:space="0" w:color="000000"/>
            </w:tcBorders>
            <w:shd w:val="clear" w:color="auto" w:fill="CCFFFF"/>
          </w:tcPr>
          <w:p w14:paraId="5CCE649C"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86" w:type="dxa"/>
            <w:tcBorders>
              <w:top w:val="single" w:sz="4" w:space="0" w:color="000000"/>
              <w:left w:val="single" w:sz="4" w:space="0" w:color="000000"/>
            </w:tcBorders>
            <w:shd w:val="clear" w:color="auto" w:fill="CCFFFF"/>
          </w:tcPr>
          <w:p w14:paraId="74F698FF"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48" w:type="dxa"/>
            <w:tcBorders>
              <w:top w:val="single" w:sz="4" w:space="0" w:color="000000"/>
              <w:left w:val="single" w:sz="4" w:space="0" w:color="000000"/>
              <w:right w:val="single" w:sz="4" w:space="0" w:color="000000"/>
            </w:tcBorders>
            <w:shd w:val="clear" w:color="auto" w:fill="CCFFFF"/>
          </w:tcPr>
          <w:p w14:paraId="33587728"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3716E8" w:rsidRPr="00EB5E83" w14:paraId="365B2767" w14:textId="77777777" w:rsidTr="00917556">
        <w:trPr>
          <w:trHeight w:val="982"/>
        </w:trPr>
        <w:tc>
          <w:tcPr>
            <w:tcW w:w="4630" w:type="dxa"/>
            <w:tcBorders>
              <w:left w:val="single" w:sz="4" w:space="0" w:color="000000"/>
            </w:tcBorders>
            <w:shd w:val="clear" w:color="auto" w:fill="auto"/>
          </w:tcPr>
          <w:p w14:paraId="260EF84A"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86" w:type="dxa"/>
            <w:tcBorders>
              <w:left w:val="single" w:sz="4" w:space="0" w:color="000000"/>
            </w:tcBorders>
            <w:shd w:val="clear" w:color="auto" w:fill="auto"/>
          </w:tcPr>
          <w:p w14:paraId="2757F817"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48" w:type="dxa"/>
            <w:tcBorders>
              <w:left w:val="single" w:sz="4" w:space="0" w:color="000000"/>
              <w:right w:val="single" w:sz="4" w:space="0" w:color="000000"/>
            </w:tcBorders>
            <w:shd w:val="clear" w:color="auto" w:fill="auto"/>
          </w:tcPr>
          <w:p w14:paraId="74D54F96"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3716E8" w:rsidRPr="00EB5E83" w14:paraId="45ECE03A" w14:textId="77777777" w:rsidTr="00917556">
        <w:trPr>
          <w:trHeight w:val="982"/>
        </w:trPr>
        <w:tc>
          <w:tcPr>
            <w:tcW w:w="4630" w:type="dxa"/>
            <w:tcBorders>
              <w:left w:val="single" w:sz="4" w:space="0" w:color="000000"/>
              <w:bottom w:val="single" w:sz="4" w:space="0" w:color="000000"/>
            </w:tcBorders>
            <w:shd w:val="clear" w:color="auto" w:fill="CCFFFF"/>
          </w:tcPr>
          <w:p w14:paraId="62036246"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86" w:type="dxa"/>
            <w:tcBorders>
              <w:left w:val="single" w:sz="4" w:space="0" w:color="000000"/>
              <w:bottom w:val="single" w:sz="4" w:space="0" w:color="000000"/>
            </w:tcBorders>
            <w:shd w:val="clear" w:color="auto" w:fill="CCFFFF"/>
          </w:tcPr>
          <w:p w14:paraId="36DDF8B0"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48" w:type="dxa"/>
            <w:tcBorders>
              <w:left w:val="single" w:sz="4" w:space="0" w:color="000000"/>
              <w:bottom w:val="single" w:sz="4" w:space="0" w:color="000000"/>
              <w:right w:val="single" w:sz="4" w:space="0" w:color="000000"/>
            </w:tcBorders>
            <w:shd w:val="clear" w:color="auto" w:fill="CCFFFF"/>
          </w:tcPr>
          <w:p w14:paraId="7C9A48EE" w14:textId="77777777" w:rsidR="003716E8" w:rsidRPr="00EB5E83" w:rsidRDefault="003716E8" w:rsidP="00917556">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2B62DE06" w14:textId="77777777" w:rsidR="003716E8" w:rsidRPr="00EB5E83" w:rsidRDefault="003716E8" w:rsidP="003716E8">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14:paraId="0AEC5490" w14:textId="77777777" w:rsidR="003716E8" w:rsidRDefault="003716E8" w:rsidP="003716E8">
      <w:pPr>
        <w:ind w:right="-311"/>
        <w:jc w:val="both"/>
        <w:rPr>
          <w:rFonts w:ascii="Arial" w:hAnsi="Arial" w:cs="Arial"/>
          <w:b/>
          <w:bCs/>
          <w:i/>
          <w:iCs/>
          <w:sz w:val="20"/>
          <w:szCs w:val="20"/>
        </w:rPr>
      </w:pPr>
    </w:p>
    <w:p w14:paraId="2774DD9F" w14:textId="77777777" w:rsidR="003716E8" w:rsidRDefault="003716E8" w:rsidP="003716E8">
      <w:pPr>
        <w:ind w:right="-311"/>
        <w:jc w:val="both"/>
        <w:rPr>
          <w:rFonts w:ascii="Arial" w:hAnsi="Arial" w:cs="Arial"/>
          <w:b/>
          <w:bCs/>
          <w:i/>
          <w:iCs/>
          <w:sz w:val="20"/>
          <w:szCs w:val="20"/>
        </w:rPr>
      </w:pPr>
    </w:p>
    <w:p w14:paraId="4966F746" w14:textId="77777777" w:rsidR="003716E8" w:rsidRDefault="003716E8" w:rsidP="003716E8">
      <w:pPr>
        <w:ind w:right="-311"/>
        <w:jc w:val="both"/>
        <w:rPr>
          <w:rFonts w:ascii="Arial" w:hAnsi="Arial" w:cs="Arial"/>
          <w:b/>
          <w:bCs/>
          <w:i/>
          <w:iCs/>
          <w:sz w:val="20"/>
          <w:szCs w:val="20"/>
        </w:rPr>
      </w:pPr>
    </w:p>
    <w:p w14:paraId="0E292275" w14:textId="77777777" w:rsidR="003716E8" w:rsidRPr="00507026" w:rsidRDefault="003716E8" w:rsidP="003716E8">
      <w:pPr>
        <w:pStyle w:val="Corpsdetexte3"/>
        <w:rPr>
          <w:rFonts w:ascii="Arial" w:hAnsi="Arial" w:cs="Arial"/>
          <w:sz w:val="20"/>
          <w:szCs w:val="20"/>
        </w:rPr>
      </w:pPr>
    </w:p>
    <w:p w14:paraId="5B1B96CD" w14:textId="77777777" w:rsidR="003716E8" w:rsidRPr="00507026" w:rsidRDefault="003716E8" w:rsidP="003716E8">
      <w:pPr>
        <w:pStyle w:val="Titre1"/>
      </w:pPr>
      <w:bookmarkStart w:id="20" w:name="_Toc61859321"/>
      <w:bookmarkStart w:id="21" w:name="_Toc527125450"/>
      <w:r w:rsidRPr="00507026">
        <w:t xml:space="preserve">ARTICLE </w:t>
      </w:r>
      <w:r>
        <w:t>12</w:t>
      </w:r>
      <w:r w:rsidRPr="00507026">
        <w:t xml:space="preserve"> – MISE AU POINT DU MARCHE</w:t>
      </w:r>
      <w:bookmarkEnd w:id="20"/>
      <w:r>
        <w:t xml:space="preserve"> / NEGOCIATION</w:t>
      </w:r>
      <w:bookmarkEnd w:id="21"/>
    </w:p>
    <w:p w14:paraId="4C752E6F" w14:textId="77777777" w:rsidR="003716E8" w:rsidRPr="00507026" w:rsidRDefault="003716E8" w:rsidP="003716E8">
      <w:pPr>
        <w:pStyle w:val="Retraitcorpsdetexte"/>
        <w:ind w:firstLine="0"/>
        <w:rPr>
          <w:rFonts w:ascii="Arial" w:hAnsi="Arial" w:cs="Arial"/>
          <w:sz w:val="20"/>
          <w:szCs w:val="20"/>
        </w:rPr>
      </w:pPr>
    </w:p>
    <w:p w14:paraId="46832ABF" w14:textId="77777777" w:rsidR="003716E8" w:rsidRPr="00507026" w:rsidRDefault="003716E8" w:rsidP="003716E8">
      <w:pPr>
        <w:pStyle w:val="Retraitcorpsdetexte"/>
        <w:ind w:firstLine="0"/>
        <w:rPr>
          <w:rFonts w:ascii="Arial" w:hAnsi="Arial" w:cs="Arial"/>
          <w:sz w:val="20"/>
          <w:szCs w:val="20"/>
        </w:rPr>
      </w:pPr>
      <w:r w:rsidRPr="00507026">
        <w:rPr>
          <w:rFonts w:ascii="Arial" w:hAnsi="Arial" w:cs="Arial"/>
          <w:sz w:val="20"/>
          <w:szCs w:val="20"/>
        </w:rPr>
        <w:t>Le présent marché :</w:t>
      </w:r>
    </w:p>
    <w:p w14:paraId="310BB3BC" w14:textId="77777777" w:rsidR="003716E8" w:rsidRPr="00507026" w:rsidRDefault="003716E8" w:rsidP="003716E8">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0157AA">
        <w:rPr>
          <w:rFonts w:ascii="Arial" w:hAnsi="Arial" w:cs="Arial"/>
          <w:b/>
          <w:sz w:val="20"/>
          <w:szCs w:val="20"/>
        </w:rPr>
      </w:r>
      <w:r w:rsidR="000157AA">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Pr="009E47D2">
        <w:rPr>
          <w:rFonts w:ascii="Arial" w:hAnsi="Arial" w:cs="Arial"/>
          <w:color w:val="000000"/>
          <w:sz w:val="20"/>
          <w:szCs w:val="20"/>
        </w:rPr>
        <w:t xml:space="preserve"> </w:t>
      </w:r>
      <w:r w:rsidRPr="00507026">
        <w:rPr>
          <w:rFonts w:ascii="Arial" w:hAnsi="Arial" w:cs="Arial"/>
          <w:color w:val="000000"/>
          <w:sz w:val="20"/>
          <w:szCs w:val="20"/>
        </w:rPr>
        <w:t>jointe</w:t>
      </w:r>
      <w:r>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color w:val="000000"/>
        </w:rPr>
        <w:footnoteReference w:id="2"/>
      </w:r>
    </w:p>
    <w:p w14:paraId="28FAFEAD" w14:textId="77777777" w:rsidR="003716E8" w:rsidRDefault="003716E8" w:rsidP="003716E8">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0157AA">
        <w:rPr>
          <w:rFonts w:ascii="Arial" w:hAnsi="Arial" w:cs="Arial"/>
          <w:b/>
          <w:color w:val="000000"/>
          <w:sz w:val="20"/>
          <w:szCs w:val="20"/>
        </w:rPr>
      </w:r>
      <w:r w:rsidR="000157AA">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n’a pas fait l’objet d’une m</w:t>
      </w:r>
      <w:r>
        <w:rPr>
          <w:rFonts w:ascii="Arial" w:hAnsi="Arial" w:cs="Arial"/>
          <w:color w:val="000000"/>
          <w:sz w:val="20"/>
          <w:szCs w:val="20"/>
        </w:rPr>
        <w:t>ise au point</w:t>
      </w:r>
    </w:p>
    <w:p w14:paraId="40090259" w14:textId="77777777" w:rsidR="003716E8" w:rsidRPr="00507026" w:rsidRDefault="003716E8" w:rsidP="003716E8">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0157AA">
        <w:rPr>
          <w:rFonts w:ascii="Arial" w:hAnsi="Arial" w:cs="Arial"/>
          <w:b/>
          <w:sz w:val="20"/>
          <w:szCs w:val="20"/>
        </w:rPr>
      </w:r>
      <w:r w:rsidR="000157AA">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 xml:space="preserve">d’une </w:t>
      </w:r>
      <w:r>
        <w:rPr>
          <w:rFonts w:ascii="Arial" w:hAnsi="Arial" w:cs="Arial"/>
          <w:color w:val="000000"/>
          <w:sz w:val="20"/>
          <w:szCs w:val="20"/>
        </w:rPr>
        <w:t>négociation</w:t>
      </w:r>
    </w:p>
    <w:p w14:paraId="34ABDF75" w14:textId="77777777" w:rsidR="003716E8" w:rsidRDefault="003716E8" w:rsidP="003716E8">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0157AA">
        <w:rPr>
          <w:rFonts w:ascii="Arial" w:hAnsi="Arial" w:cs="Arial"/>
          <w:b/>
          <w:color w:val="000000"/>
          <w:sz w:val="20"/>
          <w:szCs w:val="20"/>
        </w:rPr>
      </w:r>
      <w:r w:rsidR="000157AA">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 xml:space="preserve">n’a pas fait l’objet d’une </w:t>
      </w:r>
      <w:r w:rsidRPr="00AD432C">
        <w:rPr>
          <w:rFonts w:ascii="Arial" w:hAnsi="Arial" w:cs="Arial"/>
          <w:color w:val="000000"/>
          <w:sz w:val="20"/>
          <w:szCs w:val="20"/>
        </w:rPr>
        <w:t>négociation</w:t>
      </w:r>
    </w:p>
    <w:p w14:paraId="40A85E26" w14:textId="77777777" w:rsidR="003716E8" w:rsidRDefault="003716E8" w:rsidP="003716E8">
      <w:pPr>
        <w:pStyle w:val="Retraitcorpsdetexte"/>
        <w:ind w:firstLine="0"/>
        <w:rPr>
          <w:rFonts w:ascii="Arial" w:hAnsi="Arial" w:cs="Arial"/>
          <w:sz w:val="20"/>
          <w:szCs w:val="20"/>
        </w:rPr>
      </w:pPr>
    </w:p>
    <w:p w14:paraId="1630BF0F" w14:textId="77777777" w:rsidR="003716E8" w:rsidRPr="00507026" w:rsidRDefault="003716E8" w:rsidP="003716E8">
      <w:pPr>
        <w:pStyle w:val="Retraitcorpsdetexte"/>
        <w:ind w:firstLine="0"/>
        <w:rPr>
          <w:rFonts w:ascii="Arial" w:hAnsi="Arial" w:cs="Arial"/>
          <w:sz w:val="20"/>
          <w:szCs w:val="20"/>
        </w:rPr>
      </w:pPr>
    </w:p>
    <w:p w14:paraId="671E6176" w14:textId="77777777" w:rsidR="003716E8" w:rsidRPr="00507026" w:rsidRDefault="003716E8" w:rsidP="003716E8">
      <w:pPr>
        <w:pStyle w:val="Titre1"/>
      </w:pPr>
      <w:bookmarkStart w:id="22" w:name="_Toc527125451"/>
      <w:r w:rsidRPr="00507026">
        <w:t xml:space="preserve">ARTICLE </w:t>
      </w:r>
      <w:r>
        <w:t>13</w:t>
      </w:r>
      <w:r w:rsidRPr="00507026">
        <w:t xml:space="preserve"> – DECISION DU POUVOIR ADJUDICATEUR</w:t>
      </w:r>
      <w:bookmarkEnd w:id="22"/>
    </w:p>
    <w:p w14:paraId="138DE2DB" w14:textId="77777777" w:rsidR="003716E8" w:rsidRPr="00507026" w:rsidRDefault="003716E8" w:rsidP="003716E8">
      <w:pPr>
        <w:pStyle w:val="Retraitcorpsdetexte"/>
        <w:ind w:firstLine="0"/>
        <w:rPr>
          <w:rFonts w:ascii="Arial" w:hAnsi="Arial" w:cs="Arial"/>
          <w:sz w:val="20"/>
          <w:szCs w:val="20"/>
        </w:rPr>
      </w:pPr>
    </w:p>
    <w:p w14:paraId="4544B01E" w14:textId="77777777" w:rsidR="003716E8" w:rsidRPr="008406D9" w:rsidRDefault="003716E8" w:rsidP="003716E8">
      <w:pPr>
        <w:jc w:val="both"/>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3716E8" w:rsidRPr="008406D9" w14:paraId="0C78BD70" w14:textId="77777777" w:rsidTr="00917556">
        <w:tc>
          <w:tcPr>
            <w:tcW w:w="0" w:type="auto"/>
            <w:tcBorders>
              <w:top w:val="nil"/>
              <w:left w:val="nil"/>
              <w:bottom w:val="nil"/>
              <w:right w:val="nil"/>
            </w:tcBorders>
          </w:tcPr>
          <w:p w14:paraId="77255074" w14:textId="77777777" w:rsidR="003716E8" w:rsidRPr="0005736B" w:rsidRDefault="003716E8" w:rsidP="00917556">
            <w:pPr>
              <w:jc w:val="both"/>
              <w:rPr>
                <w:rFonts w:ascii="Arial" w:hAnsi="Arial" w:cs="Arial"/>
                <w:b/>
                <w:sz w:val="20"/>
                <w:szCs w:val="20"/>
              </w:rPr>
            </w:pPr>
            <w:r w:rsidRPr="0005736B">
              <w:rPr>
                <w:rFonts w:ascii="Arial" w:hAnsi="Arial" w:cs="Arial"/>
                <w:b/>
                <w:sz w:val="20"/>
                <w:szCs w:val="20"/>
              </w:rPr>
              <w:t xml:space="preserve">Le présent acte d’engagement est constitué de : </w:t>
            </w:r>
          </w:p>
          <w:p w14:paraId="6D8C5F02" w14:textId="77777777" w:rsidR="003716E8" w:rsidRPr="0005736B" w:rsidRDefault="003716E8" w:rsidP="00917556">
            <w:pPr>
              <w:ind w:left="567"/>
              <w:jc w:val="both"/>
              <w:rPr>
                <w:rFonts w:ascii="Arial" w:hAnsi="Arial" w:cs="Arial"/>
                <w:sz w:val="20"/>
                <w:szCs w:val="20"/>
              </w:rPr>
            </w:pPr>
            <w:r w:rsidRPr="0005736B">
              <w:rPr>
                <w:rFonts w:ascii="Arial" w:hAnsi="Arial" w:cs="Arial"/>
                <w:i/>
                <w:iCs/>
                <w:sz w:val="20"/>
                <w:szCs w:val="20"/>
              </w:rPr>
              <w:t>Indiquer, parmi les annexe(s) énumérée(s) ci-après, celles qui constituent le présent acte d’engagement</w:t>
            </w:r>
            <w:r w:rsidRPr="0005736B">
              <w:rPr>
                <w:rFonts w:ascii="Arial" w:hAnsi="Arial" w:cs="Arial"/>
                <w:sz w:val="20"/>
                <w:szCs w:val="20"/>
              </w:rPr>
              <w:t> </w:t>
            </w:r>
          </w:p>
          <w:p w14:paraId="3D25CD15" w14:textId="77777777" w:rsidR="003716E8" w:rsidRPr="0005736B" w:rsidRDefault="003716E8" w:rsidP="00917556">
            <w:pPr>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E39741F" w14:textId="77777777" w:rsidR="003716E8" w:rsidRPr="008406D9" w:rsidRDefault="003716E8" w:rsidP="00917556">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2D28ACC5" w14:textId="77777777" w:rsidR="003716E8" w:rsidRPr="008406D9" w:rsidRDefault="003716E8" w:rsidP="00917556">
            <w:pPr>
              <w:jc w:val="both"/>
              <w:rPr>
                <w:rFonts w:ascii="Arial" w:hAnsi="Arial" w:cs="Arial"/>
                <w:sz w:val="20"/>
                <w:szCs w:val="20"/>
              </w:rPr>
            </w:pPr>
            <w:r w:rsidRPr="008406D9">
              <w:rPr>
                <w:rFonts w:ascii="Arial" w:hAnsi="Arial" w:cs="Arial"/>
                <w:sz w:val="20"/>
                <w:szCs w:val="20"/>
              </w:rPr>
              <w:t>Non</w:t>
            </w:r>
          </w:p>
        </w:tc>
      </w:tr>
      <w:tr w:rsidR="003716E8" w:rsidRPr="008406D9" w14:paraId="74F5C301" w14:textId="77777777" w:rsidTr="00917556">
        <w:tc>
          <w:tcPr>
            <w:tcW w:w="0" w:type="auto"/>
            <w:tcBorders>
              <w:top w:val="nil"/>
              <w:left w:val="nil"/>
              <w:bottom w:val="nil"/>
              <w:right w:val="nil"/>
            </w:tcBorders>
            <w:vAlign w:val="center"/>
          </w:tcPr>
          <w:p w14:paraId="0F082A30" w14:textId="77777777" w:rsidR="003716E8" w:rsidRPr="00B02C14" w:rsidRDefault="003716E8" w:rsidP="00917556">
            <w:pPr>
              <w:numPr>
                <w:ilvl w:val="0"/>
                <w:numId w:val="30"/>
              </w:numPr>
              <w:overflowPunct/>
              <w:autoSpaceDE/>
              <w:autoSpaceDN/>
              <w:adjustRightInd/>
              <w:spacing w:before="240"/>
              <w:textAlignment w:val="auto"/>
              <w:rPr>
                <w:rFonts w:ascii="Arial" w:hAnsi="Arial" w:cs="Arial"/>
                <w:sz w:val="20"/>
                <w:szCs w:val="20"/>
              </w:rPr>
            </w:pPr>
            <w:r w:rsidRPr="00483B4B">
              <w:rPr>
                <w:rFonts w:ascii="Arial" w:hAnsi="Arial" w:cs="Arial"/>
                <w:sz w:val="20"/>
                <w:szCs w:val="20"/>
              </w:rPr>
              <w:t>ANNEXE N°… relative à la présentation d’un sous-traitant (DC4) :……………</w:t>
            </w:r>
          </w:p>
        </w:tc>
        <w:tc>
          <w:tcPr>
            <w:tcW w:w="0" w:type="auto"/>
            <w:tcBorders>
              <w:top w:val="single" w:sz="4" w:space="0" w:color="auto"/>
              <w:left w:val="single" w:sz="4" w:space="0" w:color="auto"/>
              <w:bottom w:val="single" w:sz="4" w:space="0" w:color="auto"/>
              <w:right w:val="single" w:sz="4" w:space="0" w:color="auto"/>
            </w:tcBorders>
            <w:vAlign w:val="center"/>
          </w:tcPr>
          <w:p w14:paraId="47472544" w14:textId="77777777" w:rsidR="003716E8" w:rsidRPr="008406D9" w:rsidRDefault="003716E8" w:rsidP="00917556">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F6D7387" w14:textId="77777777" w:rsidR="003716E8" w:rsidRPr="008406D9" w:rsidRDefault="003716E8" w:rsidP="00917556">
            <w:pPr>
              <w:spacing w:before="240"/>
              <w:jc w:val="center"/>
              <w:rPr>
                <w:rFonts w:ascii="Arial" w:hAnsi="Arial" w:cs="Arial"/>
                <w:sz w:val="20"/>
                <w:szCs w:val="20"/>
              </w:rPr>
            </w:pPr>
          </w:p>
        </w:tc>
      </w:tr>
      <w:tr w:rsidR="003716E8" w:rsidRPr="008406D9" w14:paraId="69BA457A" w14:textId="77777777" w:rsidTr="00917556">
        <w:tc>
          <w:tcPr>
            <w:tcW w:w="0" w:type="auto"/>
            <w:tcBorders>
              <w:top w:val="nil"/>
              <w:left w:val="nil"/>
              <w:bottom w:val="nil"/>
              <w:right w:val="nil"/>
            </w:tcBorders>
            <w:vAlign w:val="center"/>
          </w:tcPr>
          <w:p w14:paraId="1346E9B6" w14:textId="77777777" w:rsidR="003716E8" w:rsidRPr="00483B4B" w:rsidRDefault="003716E8" w:rsidP="00917556">
            <w:pPr>
              <w:numPr>
                <w:ilvl w:val="0"/>
                <w:numId w:val="30"/>
              </w:numPr>
              <w:overflowPunct/>
              <w:autoSpaceDE/>
              <w:autoSpaceDN/>
              <w:adjustRightInd/>
              <w:spacing w:before="240"/>
              <w:textAlignment w:val="auto"/>
              <w:rPr>
                <w:rFonts w:ascii="Arial" w:hAnsi="Arial" w:cs="Arial"/>
                <w:sz w:val="20"/>
                <w:szCs w:val="20"/>
              </w:rPr>
            </w:pPr>
            <w:r w:rsidRPr="00483B4B">
              <w:rPr>
                <w:rFonts w:ascii="Arial" w:hAnsi="Arial" w:cs="Arial"/>
                <w:sz w:val="20"/>
                <w:szCs w:val="20"/>
              </w:rPr>
              <w:t>ANNEXE N°… relative à la présentation d’un sous-traitant (DC4) :……………</w:t>
            </w:r>
          </w:p>
        </w:tc>
        <w:tc>
          <w:tcPr>
            <w:tcW w:w="0" w:type="auto"/>
            <w:tcBorders>
              <w:top w:val="single" w:sz="4" w:space="0" w:color="auto"/>
              <w:left w:val="single" w:sz="4" w:space="0" w:color="auto"/>
              <w:bottom w:val="single" w:sz="4" w:space="0" w:color="auto"/>
              <w:right w:val="single" w:sz="4" w:space="0" w:color="auto"/>
            </w:tcBorders>
            <w:vAlign w:val="center"/>
          </w:tcPr>
          <w:p w14:paraId="2280B7C5" w14:textId="77777777" w:rsidR="003716E8" w:rsidRPr="008406D9" w:rsidRDefault="003716E8" w:rsidP="00917556">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F16D370" w14:textId="77777777" w:rsidR="003716E8" w:rsidRPr="008406D9" w:rsidRDefault="003716E8" w:rsidP="00917556">
            <w:pPr>
              <w:spacing w:before="240"/>
              <w:jc w:val="center"/>
              <w:rPr>
                <w:rFonts w:ascii="Arial" w:hAnsi="Arial" w:cs="Arial"/>
                <w:sz w:val="20"/>
                <w:szCs w:val="20"/>
              </w:rPr>
            </w:pPr>
          </w:p>
        </w:tc>
      </w:tr>
      <w:tr w:rsidR="003716E8" w:rsidRPr="008406D9" w14:paraId="1B7238FD" w14:textId="77777777" w:rsidTr="00917556">
        <w:tc>
          <w:tcPr>
            <w:tcW w:w="0" w:type="auto"/>
            <w:tcBorders>
              <w:top w:val="nil"/>
              <w:left w:val="nil"/>
              <w:bottom w:val="nil"/>
              <w:right w:val="nil"/>
            </w:tcBorders>
            <w:vAlign w:val="center"/>
          </w:tcPr>
          <w:p w14:paraId="2A0858B3" w14:textId="77777777" w:rsidR="003716E8" w:rsidRPr="00B02C14" w:rsidRDefault="003716E8" w:rsidP="00917556">
            <w:pPr>
              <w:numPr>
                <w:ilvl w:val="0"/>
                <w:numId w:val="30"/>
              </w:numPr>
              <w:overflowPunct/>
              <w:autoSpaceDE/>
              <w:autoSpaceDN/>
              <w:adjustRightInd/>
              <w:spacing w:before="240"/>
              <w:textAlignment w:val="auto"/>
              <w:rPr>
                <w:rFonts w:ascii="Arial" w:hAnsi="Arial" w:cs="Arial"/>
                <w:sz w:val="20"/>
                <w:szCs w:val="20"/>
              </w:rPr>
            </w:pPr>
            <w:r w:rsidRPr="00483B4B">
              <w:rPr>
                <w:rFonts w:ascii="Arial" w:hAnsi="Arial" w:cs="Arial"/>
                <w:sz w:val="20"/>
                <w:szCs w:val="20"/>
              </w:rPr>
              <w:t>ANNEXE N°…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1D3F9CC7" w14:textId="77777777" w:rsidR="003716E8" w:rsidRPr="008406D9" w:rsidRDefault="003716E8" w:rsidP="00917556">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C6E384A" w14:textId="77777777" w:rsidR="003716E8" w:rsidRPr="008406D9" w:rsidRDefault="003716E8" w:rsidP="00917556">
            <w:pPr>
              <w:spacing w:before="240"/>
              <w:jc w:val="center"/>
              <w:rPr>
                <w:rFonts w:ascii="Arial" w:hAnsi="Arial" w:cs="Arial"/>
                <w:sz w:val="20"/>
                <w:szCs w:val="20"/>
              </w:rPr>
            </w:pPr>
          </w:p>
        </w:tc>
      </w:tr>
      <w:tr w:rsidR="003716E8" w:rsidRPr="008406D9" w14:paraId="5F93713E" w14:textId="77777777" w:rsidTr="00917556">
        <w:trPr>
          <w:trHeight w:val="415"/>
        </w:trPr>
        <w:tc>
          <w:tcPr>
            <w:tcW w:w="0" w:type="auto"/>
            <w:tcBorders>
              <w:top w:val="nil"/>
              <w:left w:val="nil"/>
              <w:bottom w:val="nil"/>
              <w:right w:val="nil"/>
            </w:tcBorders>
            <w:vAlign w:val="center"/>
          </w:tcPr>
          <w:p w14:paraId="08010E0B" w14:textId="77777777" w:rsidR="003716E8" w:rsidRPr="00B02C14" w:rsidRDefault="003716E8" w:rsidP="00917556">
            <w:pPr>
              <w:numPr>
                <w:ilvl w:val="0"/>
                <w:numId w:val="30"/>
              </w:numPr>
              <w:spacing w:before="240"/>
              <w:rPr>
                <w:rFonts w:ascii="Arial" w:hAnsi="Arial" w:cs="Arial"/>
                <w:sz w:val="20"/>
                <w:szCs w:val="20"/>
              </w:rPr>
            </w:pPr>
            <w:r w:rsidRPr="00483B4B">
              <w:rPr>
                <w:rFonts w:ascii="Arial" w:hAnsi="Arial" w:cs="Arial"/>
                <w:sz w:val="20"/>
                <w:szCs w:val="20"/>
              </w:rPr>
              <w:t>ANNEXE N°… relative à la mise au point du marché public (formulaire OUV11) ;</w:t>
            </w:r>
          </w:p>
        </w:tc>
        <w:tc>
          <w:tcPr>
            <w:tcW w:w="0" w:type="auto"/>
            <w:tcBorders>
              <w:top w:val="single" w:sz="4" w:space="0" w:color="auto"/>
              <w:left w:val="single" w:sz="4" w:space="0" w:color="auto"/>
              <w:bottom w:val="single" w:sz="4" w:space="0" w:color="auto"/>
              <w:right w:val="single" w:sz="4" w:space="0" w:color="auto"/>
            </w:tcBorders>
            <w:vAlign w:val="center"/>
          </w:tcPr>
          <w:p w14:paraId="2B845E17" w14:textId="77777777" w:rsidR="003716E8" w:rsidRPr="008406D9" w:rsidRDefault="003716E8" w:rsidP="00917556">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01A64A3" w14:textId="77777777" w:rsidR="003716E8" w:rsidRPr="008406D9" w:rsidRDefault="003716E8" w:rsidP="00917556">
            <w:pPr>
              <w:spacing w:before="240"/>
              <w:jc w:val="center"/>
              <w:rPr>
                <w:rFonts w:ascii="Arial" w:hAnsi="Arial" w:cs="Arial"/>
                <w:sz w:val="20"/>
                <w:szCs w:val="20"/>
              </w:rPr>
            </w:pPr>
          </w:p>
        </w:tc>
      </w:tr>
      <w:tr w:rsidR="003716E8" w:rsidRPr="008406D9" w14:paraId="6184B2E9" w14:textId="77777777" w:rsidTr="00917556">
        <w:tc>
          <w:tcPr>
            <w:tcW w:w="0" w:type="auto"/>
            <w:tcBorders>
              <w:top w:val="nil"/>
              <w:left w:val="nil"/>
              <w:bottom w:val="nil"/>
              <w:right w:val="nil"/>
            </w:tcBorders>
          </w:tcPr>
          <w:p w14:paraId="366C41EC" w14:textId="77777777" w:rsidR="003716E8" w:rsidRDefault="003716E8" w:rsidP="00917556">
            <w:pPr>
              <w:numPr>
                <w:ilvl w:val="0"/>
                <w:numId w:val="30"/>
              </w:numPr>
              <w:overflowPunct/>
              <w:autoSpaceDE/>
              <w:autoSpaceDN/>
              <w:adjustRightInd/>
              <w:spacing w:before="240"/>
              <w:jc w:val="both"/>
              <w:textAlignment w:val="auto"/>
              <w:rPr>
                <w:rFonts w:ascii="Arial" w:hAnsi="Arial" w:cs="Arial"/>
                <w:sz w:val="20"/>
                <w:szCs w:val="20"/>
              </w:rPr>
            </w:pPr>
            <w:r w:rsidRPr="008406D9">
              <w:rPr>
                <w:rFonts w:ascii="Arial" w:hAnsi="Arial" w:cs="Arial"/>
                <w:sz w:val="20"/>
                <w:szCs w:val="20"/>
              </w:rPr>
              <w:t xml:space="preserve">Autres : préciser : </w:t>
            </w:r>
          </w:p>
          <w:p w14:paraId="7229D1E0" w14:textId="77777777" w:rsidR="003716E8" w:rsidRPr="008406D9" w:rsidRDefault="003716E8" w:rsidP="00917556">
            <w:pPr>
              <w:overflowPunct/>
              <w:autoSpaceDE/>
              <w:autoSpaceDN/>
              <w:adjustRightInd/>
              <w:ind w:left="720"/>
              <w:jc w:val="both"/>
              <w:textAlignment w:val="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96561BB" w14:textId="77777777" w:rsidR="003716E8" w:rsidRPr="008406D9" w:rsidRDefault="003716E8" w:rsidP="00917556">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1631761" w14:textId="77777777" w:rsidR="003716E8" w:rsidRPr="008406D9" w:rsidRDefault="003716E8" w:rsidP="00917556">
            <w:pPr>
              <w:spacing w:before="240"/>
              <w:jc w:val="center"/>
              <w:rPr>
                <w:rFonts w:ascii="Arial" w:hAnsi="Arial" w:cs="Arial"/>
                <w:sz w:val="20"/>
                <w:szCs w:val="20"/>
              </w:rPr>
            </w:pPr>
          </w:p>
        </w:tc>
      </w:tr>
      <w:tr w:rsidR="003716E8" w:rsidRPr="00D30A27" w14:paraId="77102F1E" w14:textId="77777777" w:rsidTr="00917556">
        <w:tc>
          <w:tcPr>
            <w:tcW w:w="0" w:type="auto"/>
            <w:tcBorders>
              <w:top w:val="nil"/>
              <w:left w:val="nil"/>
              <w:bottom w:val="nil"/>
              <w:right w:val="nil"/>
            </w:tcBorders>
          </w:tcPr>
          <w:p w14:paraId="3AD08A35" w14:textId="77777777" w:rsidR="003716E8" w:rsidRPr="00486AC6" w:rsidRDefault="003716E8" w:rsidP="00917556">
            <w:pPr>
              <w:numPr>
                <w:ilvl w:val="0"/>
                <w:numId w:val="30"/>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6D52ECDE" w14:textId="77777777" w:rsidR="003716E8" w:rsidRPr="00D30A27" w:rsidRDefault="003716E8" w:rsidP="00917556">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155E3C8" w14:textId="77777777" w:rsidR="003716E8" w:rsidRPr="00D30A27" w:rsidRDefault="003716E8" w:rsidP="00917556">
            <w:pPr>
              <w:spacing w:before="240"/>
              <w:jc w:val="center"/>
              <w:rPr>
                <w:rFonts w:ascii="Arial" w:hAnsi="Arial" w:cs="Arial"/>
                <w:sz w:val="20"/>
                <w:szCs w:val="20"/>
              </w:rPr>
            </w:pPr>
          </w:p>
        </w:tc>
      </w:tr>
      <w:tr w:rsidR="003716E8" w:rsidRPr="00D30A27" w14:paraId="78F71A46" w14:textId="77777777" w:rsidTr="00917556">
        <w:tc>
          <w:tcPr>
            <w:tcW w:w="0" w:type="auto"/>
            <w:tcBorders>
              <w:top w:val="nil"/>
              <w:left w:val="nil"/>
              <w:bottom w:val="nil"/>
              <w:right w:val="nil"/>
            </w:tcBorders>
          </w:tcPr>
          <w:p w14:paraId="42EC8C55" w14:textId="77777777" w:rsidR="003716E8" w:rsidRPr="00486AC6" w:rsidRDefault="003716E8" w:rsidP="00917556">
            <w:pPr>
              <w:numPr>
                <w:ilvl w:val="0"/>
                <w:numId w:val="30"/>
              </w:numPr>
              <w:overflowPunct/>
              <w:autoSpaceDE/>
              <w:autoSpaceDN/>
              <w:adjustRightInd/>
              <w:textAlignment w:val="auto"/>
              <w:rPr>
                <w:rFonts w:ascii="Arial" w:hAnsi="Arial" w:cs="Arial"/>
                <w:sz w:val="20"/>
                <w:szCs w:val="20"/>
              </w:rPr>
            </w:pPr>
            <w:r w:rsidRPr="00486AC6">
              <w:rPr>
                <w:rFonts w:ascii="Arial" w:hAnsi="Arial" w:cs="Arial"/>
                <w:sz w:val="20"/>
                <w:szCs w:val="20"/>
              </w:rPr>
              <w:lastRenderedPageBreak/>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07D06B3B" w14:textId="77777777" w:rsidR="003716E8" w:rsidRPr="00D30A27" w:rsidRDefault="003716E8" w:rsidP="00917556">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1AE5B72" w14:textId="77777777" w:rsidR="003716E8" w:rsidRPr="00D30A27" w:rsidRDefault="003716E8" w:rsidP="00917556">
            <w:pPr>
              <w:spacing w:before="240"/>
              <w:jc w:val="center"/>
              <w:rPr>
                <w:rFonts w:ascii="Arial" w:hAnsi="Arial" w:cs="Arial"/>
                <w:sz w:val="20"/>
                <w:szCs w:val="20"/>
              </w:rPr>
            </w:pPr>
          </w:p>
        </w:tc>
      </w:tr>
    </w:tbl>
    <w:p w14:paraId="3AB7E4EB" w14:textId="77777777" w:rsidR="003716E8" w:rsidRDefault="003716E8" w:rsidP="003716E8">
      <w:pPr>
        <w:tabs>
          <w:tab w:val="left" w:pos="3402"/>
          <w:tab w:val="left" w:pos="6237"/>
          <w:tab w:val="left" w:pos="9072"/>
        </w:tabs>
        <w:spacing w:after="120"/>
        <w:jc w:val="both"/>
        <w:rPr>
          <w:rFonts w:ascii="Arial" w:hAnsi="Arial" w:cs="Arial"/>
          <w:b/>
          <w:bCs/>
          <w:caps/>
        </w:rPr>
      </w:pPr>
      <w:r>
        <w:rPr>
          <w:rFonts w:ascii="Arial" w:hAnsi="Arial" w:cs="Arial"/>
          <w:noProof/>
          <w:sz w:val="20"/>
          <w:szCs w:val="20"/>
        </w:rPr>
        <mc:AlternateContent>
          <mc:Choice Requires="wps">
            <w:drawing>
              <wp:anchor distT="0" distB="0" distL="114300" distR="114300" simplePos="0" relativeHeight="251661312" behindDoc="0" locked="0" layoutInCell="1" allowOverlap="1" wp14:anchorId="19EF1A1B" wp14:editId="04C94F7C">
                <wp:simplePos x="0" y="0"/>
                <wp:positionH relativeFrom="column">
                  <wp:posOffset>2584450</wp:posOffset>
                </wp:positionH>
                <wp:positionV relativeFrom="paragraph">
                  <wp:posOffset>139700</wp:posOffset>
                </wp:positionV>
                <wp:extent cx="3600450" cy="2809875"/>
                <wp:effectExtent l="9525" t="12700" r="9525" b="635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2809875"/>
                        </a:xfrm>
                        <a:prstGeom prst="rect">
                          <a:avLst/>
                        </a:prstGeom>
                        <a:solidFill>
                          <a:srgbClr val="FFFFFF"/>
                        </a:solidFill>
                        <a:ln w="9525">
                          <a:solidFill>
                            <a:srgbClr val="000000"/>
                          </a:solidFill>
                          <a:miter lim="800000"/>
                          <a:headEnd/>
                          <a:tailEnd/>
                        </a:ln>
                      </wps:spPr>
                      <wps:txbx>
                        <w:txbxContent>
                          <w:p w14:paraId="4BA30CDA" w14:textId="77777777" w:rsidR="00713612" w:rsidRPr="002F0B75" w:rsidRDefault="00713612" w:rsidP="003716E8">
                            <w:pPr>
                              <w:rPr>
                                <w:rFonts w:ascii="Arial" w:hAnsi="Arial" w:cs="Arial"/>
                                <w:b/>
                                <w:bCs/>
                                <w:sz w:val="20"/>
                                <w:szCs w:val="20"/>
                              </w:rPr>
                            </w:pPr>
                            <w:r w:rsidRPr="002F0B75">
                              <w:rPr>
                                <w:rFonts w:ascii="Arial" w:hAnsi="Arial" w:cs="Arial"/>
                                <w:b/>
                                <w:bCs/>
                                <w:sz w:val="20"/>
                                <w:szCs w:val="20"/>
                              </w:rPr>
                              <w:t>Est acceptée la présente offre pour valoir acte d’engagement</w:t>
                            </w:r>
                          </w:p>
                          <w:p w14:paraId="4930F078" w14:textId="77777777" w:rsidR="00713612" w:rsidRPr="002F0B75" w:rsidRDefault="00713612" w:rsidP="003716E8">
                            <w:pPr>
                              <w:rPr>
                                <w:rFonts w:ascii="Arial" w:hAnsi="Arial" w:cs="Arial"/>
                                <w:b/>
                                <w:bCs/>
                                <w:sz w:val="20"/>
                                <w:szCs w:val="20"/>
                              </w:rPr>
                            </w:pPr>
                          </w:p>
                          <w:p w14:paraId="75860D4C" w14:textId="77777777" w:rsidR="00713612" w:rsidRPr="002F0B75" w:rsidRDefault="00713612" w:rsidP="003716E8">
                            <w:pPr>
                              <w:rPr>
                                <w:rFonts w:ascii="Arial" w:hAnsi="Arial" w:cs="Arial"/>
                                <w:sz w:val="20"/>
                                <w:szCs w:val="20"/>
                              </w:rPr>
                            </w:pPr>
                            <w:r w:rsidRPr="002F0B75">
                              <w:rPr>
                                <w:rFonts w:ascii="Arial" w:hAnsi="Arial" w:cs="Arial"/>
                                <w:sz w:val="20"/>
                                <w:szCs w:val="20"/>
                              </w:rPr>
                              <w:t>A Paris, le …………………………………</w:t>
                            </w:r>
                          </w:p>
                          <w:p w14:paraId="32B9176B" w14:textId="77777777" w:rsidR="00713612" w:rsidRPr="002F0B75" w:rsidRDefault="00713612" w:rsidP="003716E8">
                            <w:pPr>
                              <w:jc w:val="both"/>
                              <w:rPr>
                                <w:rFonts w:ascii="Arial" w:hAnsi="Arial" w:cs="Arial"/>
                                <w:sz w:val="20"/>
                                <w:szCs w:val="20"/>
                              </w:rPr>
                            </w:pPr>
                          </w:p>
                          <w:p w14:paraId="01C432A0" w14:textId="77777777" w:rsidR="00713612" w:rsidRPr="002F0B75" w:rsidRDefault="00713612" w:rsidP="003716E8">
                            <w:pPr>
                              <w:jc w:val="both"/>
                              <w:rPr>
                                <w:rFonts w:ascii="Arial" w:hAnsi="Arial" w:cs="Arial"/>
                                <w:i/>
                                <w:iCs/>
                                <w:sz w:val="20"/>
                                <w:szCs w:val="20"/>
                              </w:rPr>
                            </w:pPr>
                            <w:r w:rsidRPr="002F0B75">
                              <w:rPr>
                                <w:rFonts w:ascii="Arial" w:hAnsi="Arial" w:cs="Arial"/>
                                <w:sz w:val="20"/>
                                <w:szCs w:val="20"/>
                              </w:rPr>
                              <w:t>Le Représentant du Pouvoir Adjudicateur</w:t>
                            </w:r>
                          </w:p>
                          <w:p w14:paraId="5ED6D3ED" w14:textId="77777777" w:rsidR="00713612" w:rsidRDefault="00713612" w:rsidP="003716E8">
                            <w:pPr>
                              <w:tabs>
                                <w:tab w:val="left" w:pos="3402"/>
                                <w:tab w:val="left" w:pos="6237"/>
                                <w:tab w:val="left" w:pos="9072"/>
                              </w:tabs>
                              <w:spacing w:after="120"/>
                              <w:jc w:val="both"/>
                              <w:rPr>
                                <w:rFonts w:ascii="Tahoma" w:hAnsi="Tahoma" w:cs="Tahoma"/>
                                <w:sz w:val="20"/>
                                <w:szCs w:val="20"/>
                              </w:rPr>
                            </w:pPr>
                          </w:p>
                          <w:p w14:paraId="728D26F4" w14:textId="77777777" w:rsidR="00713612" w:rsidRDefault="00713612" w:rsidP="003716E8">
                            <w:pPr>
                              <w:tabs>
                                <w:tab w:val="left" w:pos="3402"/>
                                <w:tab w:val="left" w:pos="6237"/>
                                <w:tab w:val="left" w:pos="9072"/>
                              </w:tabs>
                              <w:spacing w:after="120"/>
                              <w:jc w:val="both"/>
                              <w:rPr>
                                <w:rFonts w:ascii="Tahoma" w:hAnsi="Tahoma" w:cs="Tahoma"/>
                                <w:sz w:val="20"/>
                                <w:szCs w:val="20"/>
                              </w:rPr>
                            </w:pPr>
                          </w:p>
                          <w:p w14:paraId="2C1C5926" w14:textId="77777777" w:rsidR="00713612" w:rsidRPr="00C759B9" w:rsidRDefault="00713612" w:rsidP="003716E8">
                            <w:pPr>
                              <w:tabs>
                                <w:tab w:val="left" w:pos="3402"/>
                                <w:tab w:val="left" w:pos="6237"/>
                                <w:tab w:val="left" w:pos="9072"/>
                              </w:tabs>
                              <w:spacing w:after="120"/>
                              <w:jc w:val="both"/>
                              <w:rPr>
                                <w:rFonts w:ascii="Tahoma" w:hAnsi="Tahoma" w:cs="Tahoma"/>
                                <w:sz w:val="20"/>
                                <w:szCs w:val="20"/>
                              </w:rPr>
                            </w:pPr>
                          </w:p>
                          <w:p w14:paraId="5694E00B" w14:textId="77777777" w:rsidR="00713612" w:rsidRPr="002958B9" w:rsidRDefault="00713612" w:rsidP="003716E8">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F1A1B" id="_x0000_t202" coordsize="21600,21600" o:spt="202" path="m,l,21600r21600,l21600,xe">
                <v:stroke joinstyle="miter"/>
                <v:path gradientshapeok="t" o:connecttype="rect"/>
              </v:shapetype>
              <v:shape id="Zone de texte 5" o:spid="_x0000_s1026" type="#_x0000_t202" style="position:absolute;left:0;text-align:left;margin-left:203.5pt;margin-top:11pt;width:283.5pt;height:2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">
                <v:textbox>
                  <w:txbxContent>
                    <w:p w14:paraId="4BA30CDA" w14:textId="77777777" w:rsidR="00713612" w:rsidRPr="002F0B75" w:rsidRDefault="00713612" w:rsidP="003716E8">
                      <w:pPr>
                        <w:rPr>
                          <w:rFonts w:ascii="Arial" w:hAnsi="Arial" w:cs="Arial"/>
                          <w:b/>
                          <w:bCs/>
                          <w:sz w:val="20"/>
                          <w:szCs w:val="20"/>
                        </w:rPr>
                      </w:pPr>
                      <w:r w:rsidRPr="002F0B75">
                        <w:rPr>
                          <w:rFonts w:ascii="Arial" w:hAnsi="Arial" w:cs="Arial"/>
                          <w:b/>
                          <w:bCs/>
                          <w:sz w:val="20"/>
                          <w:szCs w:val="20"/>
                        </w:rPr>
                        <w:t>Est acceptée la présente offre pour valoir acte d’engagement</w:t>
                      </w:r>
                    </w:p>
                    <w:p w14:paraId="4930F078" w14:textId="77777777" w:rsidR="00713612" w:rsidRPr="002F0B75" w:rsidRDefault="00713612" w:rsidP="003716E8">
                      <w:pPr>
                        <w:rPr>
                          <w:rFonts w:ascii="Arial" w:hAnsi="Arial" w:cs="Arial"/>
                          <w:b/>
                          <w:bCs/>
                          <w:sz w:val="20"/>
                          <w:szCs w:val="20"/>
                        </w:rPr>
                      </w:pPr>
                    </w:p>
                    <w:p w14:paraId="75860D4C" w14:textId="77777777" w:rsidR="00713612" w:rsidRPr="002F0B75" w:rsidRDefault="00713612" w:rsidP="003716E8">
                      <w:pPr>
                        <w:rPr>
                          <w:rFonts w:ascii="Arial" w:hAnsi="Arial" w:cs="Arial"/>
                          <w:sz w:val="20"/>
                          <w:szCs w:val="20"/>
                        </w:rPr>
                      </w:pPr>
                      <w:r w:rsidRPr="002F0B75">
                        <w:rPr>
                          <w:rFonts w:ascii="Arial" w:hAnsi="Arial" w:cs="Arial"/>
                          <w:sz w:val="20"/>
                          <w:szCs w:val="20"/>
                        </w:rPr>
                        <w:t>A Paris, le …………………………………</w:t>
                      </w:r>
                    </w:p>
                    <w:p w14:paraId="32B9176B" w14:textId="77777777" w:rsidR="00713612" w:rsidRPr="002F0B75" w:rsidRDefault="00713612" w:rsidP="003716E8">
                      <w:pPr>
                        <w:jc w:val="both"/>
                        <w:rPr>
                          <w:rFonts w:ascii="Arial" w:hAnsi="Arial" w:cs="Arial"/>
                          <w:sz w:val="20"/>
                          <w:szCs w:val="20"/>
                        </w:rPr>
                      </w:pPr>
                    </w:p>
                    <w:p w14:paraId="01C432A0" w14:textId="77777777" w:rsidR="00713612" w:rsidRPr="002F0B75" w:rsidRDefault="00713612" w:rsidP="003716E8">
                      <w:pPr>
                        <w:jc w:val="both"/>
                        <w:rPr>
                          <w:rFonts w:ascii="Arial" w:hAnsi="Arial" w:cs="Arial"/>
                          <w:i/>
                          <w:iCs/>
                          <w:sz w:val="20"/>
                          <w:szCs w:val="20"/>
                        </w:rPr>
                      </w:pPr>
                      <w:r w:rsidRPr="002F0B75">
                        <w:rPr>
                          <w:rFonts w:ascii="Arial" w:hAnsi="Arial" w:cs="Arial"/>
                          <w:sz w:val="20"/>
                          <w:szCs w:val="20"/>
                        </w:rPr>
                        <w:t>Le Représentant du Pouvoir Adjudicateur</w:t>
                      </w:r>
                    </w:p>
                    <w:p w14:paraId="5ED6D3ED" w14:textId="77777777" w:rsidR="00713612" w:rsidRDefault="00713612" w:rsidP="003716E8">
                      <w:pPr>
                        <w:tabs>
                          <w:tab w:val="left" w:pos="3402"/>
                          <w:tab w:val="left" w:pos="6237"/>
                          <w:tab w:val="left" w:pos="9072"/>
                        </w:tabs>
                        <w:spacing w:after="120"/>
                        <w:jc w:val="both"/>
                        <w:rPr>
                          <w:rFonts w:ascii="Tahoma" w:hAnsi="Tahoma" w:cs="Tahoma"/>
                          <w:sz w:val="20"/>
                          <w:szCs w:val="20"/>
                        </w:rPr>
                      </w:pPr>
                    </w:p>
                    <w:p w14:paraId="728D26F4" w14:textId="77777777" w:rsidR="00713612" w:rsidRDefault="00713612" w:rsidP="003716E8">
                      <w:pPr>
                        <w:tabs>
                          <w:tab w:val="left" w:pos="3402"/>
                          <w:tab w:val="left" w:pos="6237"/>
                          <w:tab w:val="left" w:pos="9072"/>
                        </w:tabs>
                        <w:spacing w:after="120"/>
                        <w:jc w:val="both"/>
                        <w:rPr>
                          <w:rFonts w:ascii="Tahoma" w:hAnsi="Tahoma" w:cs="Tahoma"/>
                          <w:sz w:val="20"/>
                          <w:szCs w:val="20"/>
                        </w:rPr>
                      </w:pPr>
                    </w:p>
                    <w:p w14:paraId="2C1C5926" w14:textId="77777777" w:rsidR="00713612" w:rsidRPr="00C759B9" w:rsidRDefault="00713612" w:rsidP="003716E8">
                      <w:pPr>
                        <w:tabs>
                          <w:tab w:val="left" w:pos="3402"/>
                          <w:tab w:val="left" w:pos="6237"/>
                          <w:tab w:val="left" w:pos="9072"/>
                        </w:tabs>
                        <w:spacing w:after="120"/>
                        <w:jc w:val="both"/>
                        <w:rPr>
                          <w:rFonts w:ascii="Tahoma" w:hAnsi="Tahoma" w:cs="Tahoma"/>
                          <w:sz w:val="20"/>
                          <w:szCs w:val="20"/>
                        </w:rPr>
                      </w:pPr>
                    </w:p>
                    <w:p w14:paraId="5694E00B" w14:textId="77777777" w:rsidR="00713612" w:rsidRPr="002958B9" w:rsidRDefault="00713612" w:rsidP="003716E8">
                      <w:pPr>
                        <w:rPr>
                          <w:rFonts w:ascii="Tahoma" w:hAnsi="Tahoma" w:cs="Tahoma"/>
                          <w:sz w:val="20"/>
                          <w:szCs w:val="20"/>
                        </w:rPr>
                      </w:pPr>
                    </w:p>
                  </w:txbxContent>
                </v:textbox>
                <w10:wrap type="square"/>
              </v:shape>
            </w:pict>
          </mc:Fallback>
        </mc:AlternateContent>
      </w:r>
    </w:p>
    <w:p w14:paraId="3BD5DE05" w14:textId="77777777" w:rsidR="003716E8" w:rsidRDefault="003716E8" w:rsidP="003716E8">
      <w:pPr>
        <w:tabs>
          <w:tab w:val="left" w:pos="3402"/>
          <w:tab w:val="left" w:pos="6237"/>
          <w:tab w:val="left" w:pos="9072"/>
        </w:tabs>
        <w:spacing w:after="120"/>
        <w:jc w:val="both"/>
        <w:rPr>
          <w:rFonts w:ascii="Arial" w:hAnsi="Arial" w:cs="Arial"/>
          <w:b/>
          <w:bCs/>
          <w:caps/>
        </w:rPr>
      </w:pPr>
    </w:p>
    <w:p w14:paraId="16B326B5" w14:textId="77777777" w:rsidR="003716E8" w:rsidRPr="00507026" w:rsidRDefault="003716E8" w:rsidP="003716E8">
      <w:pPr>
        <w:tabs>
          <w:tab w:val="left" w:pos="3402"/>
          <w:tab w:val="left" w:pos="6237"/>
          <w:tab w:val="left" w:pos="9072"/>
        </w:tabs>
        <w:spacing w:after="120"/>
        <w:jc w:val="both"/>
        <w:rPr>
          <w:rFonts w:ascii="Arial" w:hAnsi="Arial" w:cs="Arial"/>
          <w:b/>
          <w:bCs/>
          <w:caps/>
        </w:rPr>
      </w:pPr>
    </w:p>
    <w:p w14:paraId="71E0ACC4" w14:textId="77777777" w:rsidR="003716E8" w:rsidRDefault="003716E8" w:rsidP="003716E8">
      <w:pPr>
        <w:tabs>
          <w:tab w:val="left" w:pos="3402"/>
          <w:tab w:val="left" w:pos="6237"/>
          <w:tab w:val="left" w:pos="9072"/>
        </w:tabs>
        <w:spacing w:after="120"/>
        <w:jc w:val="right"/>
        <w:rPr>
          <w:rFonts w:ascii="Arial" w:hAnsi="Arial" w:cs="Arial"/>
          <w:b/>
          <w:bCs/>
          <w:sz w:val="20"/>
          <w:szCs w:val="20"/>
        </w:rPr>
      </w:pPr>
    </w:p>
    <w:p w14:paraId="5350D230" w14:textId="77777777" w:rsidR="003716E8" w:rsidRDefault="003716E8" w:rsidP="003716E8">
      <w:pPr>
        <w:tabs>
          <w:tab w:val="left" w:pos="3402"/>
          <w:tab w:val="left" w:pos="6237"/>
          <w:tab w:val="left" w:pos="9072"/>
        </w:tabs>
        <w:spacing w:after="120"/>
        <w:jc w:val="both"/>
        <w:rPr>
          <w:rFonts w:ascii="Arial" w:hAnsi="Arial" w:cs="Arial"/>
          <w:b/>
          <w:bCs/>
          <w:sz w:val="20"/>
          <w:szCs w:val="20"/>
        </w:rPr>
      </w:pPr>
    </w:p>
    <w:p w14:paraId="5E9C665C" w14:textId="77777777" w:rsidR="003716E8" w:rsidRDefault="003716E8" w:rsidP="003716E8">
      <w:pPr>
        <w:tabs>
          <w:tab w:val="left" w:pos="3402"/>
          <w:tab w:val="left" w:pos="6237"/>
          <w:tab w:val="left" w:pos="9072"/>
        </w:tabs>
        <w:spacing w:after="120"/>
        <w:jc w:val="both"/>
        <w:rPr>
          <w:rFonts w:ascii="Arial" w:hAnsi="Arial" w:cs="Arial"/>
          <w:b/>
          <w:bCs/>
          <w:sz w:val="20"/>
          <w:szCs w:val="20"/>
        </w:rPr>
      </w:pPr>
    </w:p>
    <w:p w14:paraId="310FB8FB" w14:textId="77777777" w:rsidR="003716E8" w:rsidRDefault="003716E8" w:rsidP="003716E8">
      <w:pPr>
        <w:tabs>
          <w:tab w:val="left" w:pos="3402"/>
          <w:tab w:val="left" w:pos="6237"/>
          <w:tab w:val="left" w:pos="9072"/>
        </w:tabs>
        <w:spacing w:after="120"/>
        <w:jc w:val="both"/>
        <w:rPr>
          <w:rFonts w:ascii="Arial" w:hAnsi="Arial" w:cs="Arial"/>
          <w:b/>
          <w:bCs/>
          <w:sz w:val="20"/>
          <w:szCs w:val="20"/>
        </w:rPr>
      </w:pPr>
    </w:p>
    <w:p w14:paraId="43383BB1" w14:textId="77777777" w:rsidR="003716E8" w:rsidRDefault="003716E8" w:rsidP="003716E8">
      <w:pPr>
        <w:tabs>
          <w:tab w:val="left" w:pos="3402"/>
          <w:tab w:val="left" w:pos="6237"/>
          <w:tab w:val="left" w:pos="9072"/>
        </w:tabs>
        <w:spacing w:after="120"/>
        <w:jc w:val="both"/>
        <w:rPr>
          <w:rFonts w:ascii="Arial" w:hAnsi="Arial" w:cs="Arial"/>
          <w:b/>
          <w:bCs/>
          <w:sz w:val="20"/>
          <w:szCs w:val="20"/>
        </w:rPr>
      </w:pPr>
    </w:p>
    <w:p w14:paraId="5F56CC37" w14:textId="77777777" w:rsidR="003716E8" w:rsidRDefault="003716E8" w:rsidP="003716E8">
      <w:pPr>
        <w:tabs>
          <w:tab w:val="left" w:pos="3402"/>
          <w:tab w:val="left" w:pos="6237"/>
          <w:tab w:val="left" w:pos="9072"/>
        </w:tabs>
        <w:spacing w:after="120"/>
        <w:jc w:val="both"/>
        <w:rPr>
          <w:rFonts w:ascii="Arial" w:hAnsi="Arial" w:cs="Arial"/>
          <w:b/>
          <w:bCs/>
          <w:sz w:val="20"/>
          <w:szCs w:val="20"/>
        </w:rPr>
      </w:pPr>
    </w:p>
    <w:p w14:paraId="1FE54ECC" w14:textId="77777777" w:rsidR="003716E8" w:rsidRDefault="003716E8" w:rsidP="003716E8">
      <w:pPr>
        <w:tabs>
          <w:tab w:val="left" w:pos="3402"/>
          <w:tab w:val="left" w:pos="6237"/>
          <w:tab w:val="left" w:pos="9072"/>
        </w:tabs>
        <w:spacing w:after="120"/>
        <w:jc w:val="both"/>
        <w:rPr>
          <w:rFonts w:ascii="Arial" w:hAnsi="Arial" w:cs="Arial"/>
          <w:b/>
          <w:bCs/>
          <w:sz w:val="20"/>
          <w:szCs w:val="20"/>
        </w:rPr>
      </w:pPr>
    </w:p>
    <w:p w14:paraId="3B0CA267" w14:textId="77777777" w:rsidR="003716E8" w:rsidRDefault="003716E8" w:rsidP="003716E8">
      <w:pPr>
        <w:tabs>
          <w:tab w:val="left" w:pos="3402"/>
          <w:tab w:val="left" w:pos="6237"/>
          <w:tab w:val="left" w:pos="9072"/>
        </w:tabs>
        <w:spacing w:after="120"/>
        <w:jc w:val="both"/>
        <w:rPr>
          <w:rFonts w:ascii="Arial" w:hAnsi="Arial" w:cs="Arial"/>
          <w:b/>
          <w:bCs/>
          <w:sz w:val="20"/>
          <w:szCs w:val="20"/>
        </w:rPr>
      </w:pPr>
    </w:p>
    <w:p w14:paraId="6EBF2F65" w14:textId="77777777" w:rsidR="003716E8" w:rsidRDefault="003716E8" w:rsidP="003716E8">
      <w:pPr>
        <w:tabs>
          <w:tab w:val="left" w:pos="3402"/>
          <w:tab w:val="left" w:pos="6237"/>
          <w:tab w:val="left" w:pos="9072"/>
        </w:tabs>
        <w:spacing w:after="120"/>
        <w:jc w:val="both"/>
        <w:rPr>
          <w:rFonts w:ascii="Arial" w:hAnsi="Arial" w:cs="Arial"/>
          <w:b/>
          <w:bCs/>
          <w:sz w:val="20"/>
          <w:szCs w:val="20"/>
        </w:rPr>
      </w:pPr>
    </w:p>
    <w:p w14:paraId="378A17B3" w14:textId="77777777" w:rsidR="003716E8" w:rsidRDefault="003716E8" w:rsidP="003716E8">
      <w:pPr>
        <w:tabs>
          <w:tab w:val="left" w:pos="3402"/>
          <w:tab w:val="left" w:pos="6237"/>
          <w:tab w:val="left" w:pos="9072"/>
        </w:tabs>
        <w:spacing w:after="120"/>
        <w:jc w:val="both"/>
        <w:rPr>
          <w:rFonts w:ascii="Arial" w:hAnsi="Arial" w:cs="Arial"/>
          <w:b/>
          <w:bCs/>
          <w:sz w:val="20"/>
          <w:szCs w:val="20"/>
        </w:rPr>
      </w:pPr>
    </w:p>
    <w:p w14:paraId="47BBF7FB" w14:textId="77777777" w:rsidR="003716E8" w:rsidRDefault="003716E8" w:rsidP="003716E8">
      <w:pPr>
        <w:tabs>
          <w:tab w:val="left" w:pos="3402"/>
          <w:tab w:val="left" w:pos="6237"/>
          <w:tab w:val="left" w:pos="9072"/>
        </w:tabs>
        <w:spacing w:after="120"/>
        <w:jc w:val="both"/>
        <w:rPr>
          <w:rFonts w:ascii="Arial" w:hAnsi="Arial" w:cs="Arial"/>
          <w:b/>
          <w:bCs/>
          <w:sz w:val="20"/>
          <w:szCs w:val="20"/>
        </w:rPr>
      </w:pPr>
    </w:p>
    <w:p w14:paraId="11253CBE" w14:textId="77777777" w:rsidR="003716E8" w:rsidRDefault="003716E8" w:rsidP="003716E8">
      <w:pPr>
        <w:tabs>
          <w:tab w:val="left" w:pos="2025"/>
        </w:tabs>
        <w:spacing w:after="120"/>
        <w:jc w:val="both"/>
        <w:rPr>
          <w:rFonts w:ascii="Arial" w:hAnsi="Arial" w:cs="Arial"/>
          <w:b/>
          <w:bCs/>
          <w:sz w:val="20"/>
          <w:szCs w:val="20"/>
        </w:rPr>
      </w:pPr>
      <w:r>
        <w:rPr>
          <w:rFonts w:ascii="Arial" w:hAnsi="Arial" w:cs="Arial"/>
          <w:sz w:val="20"/>
          <w:szCs w:val="20"/>
        </w:rPr>
        <w:tab/>
      </w:r>
    </w:p>
    <w:p w14:paraId="5C97EF5B" w14:textId="77777777" w:rsidR="003716E8" w:rsidRPr="00507026" w:rsidRDefault="003716E8" w:rsidP="003716E8">
      <w:pPr>
        <w:pStyle w:val="Titre1"/>
      </w:pPr>
      <w:bookmarkStart w:id="23" w:name="_Toc527125452"/>
      <w:r w:rsidRPr="00507026">
        <w:t xml:space="preserve">ARTICLE </w:t>
      </w:r>
      <w:r>
        <w:t>14</w:t>
      </w:r>
      <w:r w:rsidRPr="00507026">
        <w:t xml:space="preserve"> – NOTIFICATION DU MARCHE AU TITULAIRE</w:t>
      </w:r>
      <w:bookmarkEnd w:id="23"/>
    </w:p>
    <w:p w14:paraId="4BC667F3" w14:textId="77777777" w:rsidR="003716E8" w:rsidRPr="00507026" w:rsidRDefault="003716E8" w:rsidP="003716E8">
      <w:pPr>
        <w:tabs>
          <w:tab w:val="left" w:pos="5040"/>
        </w:tabs>
        <w:jc w:val="both"/>
        <w:rPr>
          <w:rFonts w:ascii="Arial" w:hAnsi="Arial" w:cs="Arial"/>
        </w:rPr>
      </w:pPr>
    </w:p>
    <w:p w14:paraId="158EB2B7" w14:textId="77777777" w:rsidR="003716E8" w:rsidRPr="00507026" w:rsidRDefault="003716E8" w:rsidP="003716E8">
      <w:pPr>
        <w:tabs>
          <w:tab w:val="left" w:pos="4608"/>
        </w:tabs>
        <w:jc w:val="both"/>
        <w:rPr>
          <w:rFonts w:ascii="Arial" w:hAnsi="Arial" w:cs="Arial"/>
        </w:rPr>
      </w:pPr>
      <w:r w:rsidRPr="00507026">
        <w:rPr>
          <w:rFonts w:ascii="Arial" w:hAnsi="Arial" w:cs="Arial"/>
          <w:noProof/>
        </w:rPr>
        <mc:AlternateContent>
          <mc:Choice Requires="wps">
            <w:drawing>
              <wp:anchor distT="0" distB="0" distL="114300" distR="114300" simplePos="0" relativeHeight="251660288" behindDoc="0" locked="0" layoutInCell="1" allowOverlap="1" wp14:anchorId="39FAFB13" wp14:editId="6C7ED620">
                <wp:simplePos x="0" y="0"/>
                <wp:positionH relativeFrom="column">
                  <wp:posOffset>-31750</wp:posOffset>
                </wp:positionH>
                <wp:positionV relativeFrom="paragraph">
                  <wp:posOffset>41910</wp:posOffset>
                </wp:positionV>
                <wp:extent cx="6400800" cy="2795270"/>
                <wp:effectExtent l="12700" t="6985" r="6350" b="762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795270"/>
                        </a:xfrm>
                        <a:prstGeom prst="rect">
                          <a:avLst/>
                        </a:prstGeom>
                        <a:solidFill>
                          <a:srgbClr val="FFFFFF"/>
                        </a:solidFill>
                        <a:ln w="9525">
                          <a:solidFill>
                            <a:srgbClr val="000000"/>
                          </a:solidFill>
                          <a:miter lim="800000"/>
                          <a:headEnd/>
                          <a:tailEnd/>
                        </a:ln>
                      </wps:spPr>
                      <wps:txbx>
                        <w:txbxContent>
                          <w:p w14:paraId="1C7A704D" w14:textId="77777777" w:rsidR="00713612" w:rsidRPr="00FC7AEE" w:rsidRDefault="00713612" w:rsidP="003716E8">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w:t>
                            </w:r>
                            <w:r w:rsidRPr="00FC7AEE">
                              <w:rPr>
                                <w:rFonts w:ascii="Arial" w:hAnsi="Arial" w:cs="Arial"/>
                                <w:b/>
                                <w:bCs/>
                                <w:i/>
                                <w:iCs/>
                                <w:sz w:val="20"/>
                                <w:szCs w:val="20"/>
                              </w:rPr>
                              <w:t>cas de notification par voie électronique :</w:t>
                            </w:r>
                          </w:p>
                          <w:p w14:paraId="20330534" w14:textId="77777777" w:rsidR="00713612" w:rsidRPr="00FC7AEE" w:rsidRDefault="00713612" w:rsidP="003716E8">
                            <w:pPr>
                              <w:tabs>
                                <w:tab w:val="left" w:pos="3402"/>
                                <w:tab w:val="left" w:pos="6237"/>
                                <w:tab w:val="left" w:pos="9072"/>
                              </w:tabs>
                              <w:spacing w:after="120"/>
                              <w:jc w:val="both"/>
                              <w:rPr>
                                <w:rFonts w:ascii="Arial" w:hAnsi="Arial" w:cs="Arial"/>
                                <w:sz w:val="20"/>
                                <w:szCs w:val="20"/>
                              </w:rPr>
                            </w:pPr>
                            <w:r w:rsidRPr="00FC7AEE">
                              <w:rPr>
                                <w:rFonts w:ascii="Arial" w:hAnsi="Arial" w:cs="Arial"/>
                                <w:i/>
                                <w:sz w:val="20"/>
                                <w:szCs w:val="20"/>
                              </w:rPr>
                              <w:t>(Indiquer la date et l’heure d’accusé de réception de la présente notification par le titulaire du marché public ou de l’accord</w:t>
                            </w:r>
                            <w:r w:rsidRPr="00FC7AEE">
                              <w:rPr>
                                <w:rFonts w:ascii="Arial" w:hAnsi="Arial" w:cs="Arial"/>
                                <w:i/>
                                <w:sz w:val="20"/>
                                <w:szCs w:val="20"/>
                              </w:rPr>
                              <w:noBreakHyphen/>
                              <w:t>cadre.</w:t>
                            </w:r>
                            <w:r>
                              <w:rPr>
                                <w:rFonts w:ascii="Arial" w:hAnsi="Arial" w:cs="Arial"/>
                                <w:i/>
                                <w:sz w:val="20"/>
                                <w:szCs w:val="20"/>
                              </w:rPr>
                              <w:t xml:space="preserve"> </w:t>
                            </w:r>
                            <w:r w:rsidRPr="00496822">
                              <w:rPr>
                                <w:rFonts w:ascii="Arial" w:hAnsi="Arial" w:cs="Arial"/>
                                <w:i/>
                                <w:sz w:val="20"/>
                                <w:szCs w:val="20"/>
                              </w:rPr>
                              <w:t>Coller dans ce cadre l'avis de réception</w:t>
                            </w:r>
                            <w:r>
                              <w:rPr>
                                <w:rFonts w:ascii="Arial" w:hAnsi="Arial" w:cs="Arial"/>
                                <w:i/>
                                <w:sz w:val="20"/>
                                <w:szCs w:val="20"/>
                              </w:rPr>
                              <w:t xml:space="preserve"> de la Plateforme des achats de l’Etat.</w:t>
                            </w:r>
                            <w:r w:rsidRPr="00FC7AEE">
                              <w:rPr>
                                <w:rFonts w:ascii="Arial" w:hAnsi="Arial" w:cs="Arial"/>
                                <w:i/>
                                <w:sz w:val="20"/>
                                <w:szCs w:val="20"/>
                              </w:rPr>
                              <w:t>)</w:t>
                            </w:r>
                          </w:p>
                          <w:p w14:paraId="605B5D74" w14:textId="77777777" w:rsidR="00713612" w:rsidRPr="008406D9" w:rsidRDefault="00713612" w:rsidP="003716E8">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AFB13" id="Rectangle 4" o:spid="_x0000_s1027" style="position:absolute;left:0;text-align:left;margin-left:-2.5pt;margin-top:3.3pt;width:7in;height:220.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">
                <v:textbox>
                  <w:txbxContent>
                    <w:p w14:paraId="1C7A704D" w14:textId="77777777" w:rsidR="00713612" w:rsidRPr="00FC7AEE" w:rsidRDefault="00713612" w:rsidP="003716E8">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w:t>
                      </w:r>
                      <w:r w:rsidRPr="00FC7AEE">
                        <w:rPr>
                          <w:rFonts w:ascii="Arial" w:hAnsi="Arial" w:cs="Arial"/>
                          <w:b/>
                          <w:bCs/>
                          <w:i/>
                          <w:iCs/>
                          <w:sz w:val="20"/>
                          <w:szCs w:val="20"/>
                        </w:rPr>
                        <w:t>cas de notification par voie électronique :</w:t>
                      </w:r>
                    </w:p>
                    <w:p w14:paraId="20330534" w14:textId="77777777" w:rsidR="00713612" w:rsidRPr="00FC7AEE" w:rsidRDefault="00713612" w:rsidP="003716E8">
                      <w:pPr>
                        <w:tabs>
                          <w:tab w:val="left" w:pos="3402"/>
                          <w:tab w:val="left" w:pos="6237"/>
                          <w:tab w:val="left" w:pos="9072"/>
                        </w:tabs>
                        <w:spacing w:after="120"/>
                        <w:jc w:val="both"/>
                        <w:rPr>
                          <w:rFonts w:ascii="Arial" w:hAnsi="Arial" w:cs="Arial"/>
                          <w:sz w:val="20"/>
                          <w:szCs w:val="20"/>
                        </w:rPr>
                      </w:pPr>
                      <w:r w:rsidRPr="00FC7AEE">
                        <w:rPr>
                          <w:rFonts w:ascii="Arial" w:hAnsi="Arial" w:cs="Arial"/>
                          <w:i/>
                          <w:sz w:val="20"/>
                          <w:szCs w:val="20"/>
                        </w:rPr>
                        <w:t>(Indiquer la date et l’heure d’accusé de réception de la présente notification par le titulaire du marché public ou de l’accord</w:t>
                      </w:r>
                      <w:r w:rsidRPr="00FC7AEE">
                        <w:rPr>
                          <w:rFonts w:ascii="Arial" w:hAnsi="Arial" w:cs="Arial"/>
                          <w:i/>
                          <w:sz w:val="20"/>
                          <w:szCs w:val="20"/>
                        </w:rPr>
                        <w:noBreakHyphen/>
                        <w:t>cadre.</w:t>
                      </w:r>
                      <w:r>
                        <w:rPr>
                          <w:rFonts w:ascii="Arial" w:hAnsi="Arial" w:cs="Arial"/>
                          <w:i/>
                          <w:sz w:val="20"/>
                          <w:szCs w:val="20"/>
                        </w:rPr>
                        <w:t xml:space="preserve"> </w:t>
                      </w:r>
                      <w:r w:rsidRPr="00496822">
                        <w:rPr>
                          <w:rFonts w:ascii="Arial" w:hAnsi="Arial" w:cs="Arial"/>
                          <w:i/>
                          <w:sz w:val="20"/>
                          <w:szCs w:val="20"/>
                        </w:rPr>
                        <w:t>Coller dans ce cadre l'avis de réception</w:t>
                      </w:r>
                      <w:r>
                        <w:rPr>
                          <w:rFonts w:ascii="Arial" w:hAnsi="Arial" w:cs="Arial"/>
                          <w:i/>
                          <w:sz w:val="20"/>
                          <w:szCs w:val="20"/>
                        </w:rPr>
                        <w:t xml:space="preserve"> de la Plateforme des achats de l’Etat.</w:t>
                      </w:r>
                      <w:r w:rsidRPr="00FC7AEE">
                        <w:rPr>
                          <w:rFonts w:ascii="Arial" w:hAnsi="Arial" w:cs="Arial"/>
                          <w:i/>
                          <w:sz w:val="20"/>
                          <w:szCs w:val="20"/>
                        </w:rPr>
                        <w:t>)</w:t>
                      </w:r>
                    </w:p>
                    <w:p w14:paraId="605B5D74" w14:textId="77777777" w:rsidR="00713612" w:rsidRPr="008406D9" w:rsidRDefault="00713612" w:rsidP="003716E8">
                      <w:pPr>
                        <w:rPr>
                          <w:rFonts w:ascii="Arial" w:hAnsi="Arial" w:cs="Arial"/>
                        </w:rPr>
                      </w:pPr>
                    </w:p>
                  </w:txbxContent>
                </v:textbox>
              </v:rect>
            </w:pict>
          </mc:Fallback>
        </mc:AlternateContent>
      </w:r>
    </w:p>
    <w:p w14:paraId="1E6ADD5D" w14:textId="77777777" w:rsidR="003716E8" w:rsidRPr="00507026" w:rsidRDefault="003716E8" w:rsidP="003716E8">
      <w:pPr>
        <w:tabs>
          <w:tab w:val="left" w:pos="4608"/>
        </w:tabs>
        <w:jc w:val="both"/>
        <w:rPr>
          <w:rFonts w:ascii="Arial" w:hAnsi="Arial" w:cs="Arial"/>
        </w:rPr>
      </w:pPr>
    </w:p>
    <w:p w14:paraId="04BB0C2F" w14:textId="77777777" w:rsidR="003716E8" w:rsidRPr="00507026" w:rsidRDefault="003716E8" w:rsidP="003716E8">
      <w:pPr>
        <w:tabs>
          <w:tab w:val="left" w:pos="4608"/>
        </w:tabs>
        <w:jc w:val="both"/>
        <w:rPr>
          <w:rFonts w:ascii="Arial" w:hAnsi="Arial" w:cs="Arial"/>
        </w:rPr>
      </w:pPr>
    </w:p>
    <w:p w14:paraId="16CF20EC" w14:textId="77777777" w:rsidR="003716E8" w:rsidRPr="00507026" w:rsidRDefault="003716E8" w:rsidP="003716E8">
      <w:pPr>
        <w:tabs>
          <w:tab w:val="left" w:pos="4608"/>
        </w:tabs>
        <w:jc w:val="both"/>
        <w:rPr>
          <w:rFonts w:ascii="Arial" w:hAnsi="Arial" w:cs="Arial"/>
        </w:rPr>
      </w:pPr>
    </w:p>
    <w:p w14:paraId="232EB9E7" w14:textId="77777777" w:rsidR="003716E8" w:rsidRPr="00507026" w:rsidRDefault="003716E8" w:rsidP="003716E8">
      <w:pPr>
        <w:tabs>
          <w:tab w:val="left" w:pos="4608"/>
        </w:tabs>
        <w:jc w:val="both"/>
        <w:rPr>
          <w:rFonts w:ascii="Arial" w:hAnsi="Arial" w:cs="Arial"/>
        </w:rPr>
      </w:pPr>
    </w:p>
    <w:p w14:paraId="529EA749" w14:textId="77777777" w:rsidR="003716E8" w:rsidRPr="00507026" w:rsidRDefault="003716E8" w:rsidP="003716E8">
      <w:pPr>
        <w:tabs>
          <w:tab w:val="left" w:pos="4608"/>
        </w:tabs>
        <w:jc w:val="both"/>
        <w:rPr>
          <w:rFonts w:ascii="Arial" w:hAnsi="Arial" w:cs="Arial"/>
        </w:rPr>
      </w:pPr>
    </w:p>
    <w:p w14:paraId="2B848997" w14:textId="77777777" w:rsidR="003716E8" w:rsidRPr="00507026" w:rsidRDefault="003716E8" w:rsidP="003716E8">
      <w:pPr>
        <w:tabs>
          <w:tab w:val="left" w:pos="4608"/>
        </w:tabs>
        <w:jc w:val="both"/>
        <w:rPr>
          <w:rFonts w:ascii="Arial" w:hAnsi="Arial" w:cs="Arial"/>
        </w:rPr>
      </w:pPr>
    </w:p>
    <w:p w14:paraId="169F392E" w14:textId="77777777" w:rsidR="003716E8" w:rsidRPr="00507026" w:rsidRDefault="003716E8" w:rsidP="003716E8">
      <w:pPr>
        <w:tabs>
          <w:tab w:val="left" w:pos="4608"/>
        </w:tabs>
        <w:jc w:val="both"/>
        <w:rPr>
          <w:rFonts w:ascii="Arial" w:hAnsi="Arial" w:cs="Arial"/>
        </w:rPr>
      </w:pPr>
    </w:p>
    <w:p w14:paraId="75614C96" w14:textId="77777777" w:rsidR="003716E8" w:rsidRPr="00507026" w:rsidRDefault="003716E8" w:rsidP="003716E8">
      <w:pPr>
        <w:tabs>
          <w:tab w:val="left" w:pos="4608"/>
        </w:tabs>
        <w:jc w:val="both"/>
        <w:rPr>
          <w:rFonts w:ascii="Arial" w:hAnsi="Arial" w:cs="Arial"/>
        </w:rPr>
      </w:pPr>
    </w:p>
    <w:p w14:paraId="30C3FD25" w14:textId="77777777" w:rsidR="003716E8" w:rsidRPr="00507026" w:rsidRDefault="003716E8" w:rsidP="003716E8">
      <w:pPr>
        <w:tabs>
          <w:tab w:val="left" w:pos="6237"/>
        </w:tabs>
        <w:jc w:val="both"/>
        <w:rPr>
          <w:rFonts w:ascii="Arial" w:hAnsi="Arial" w:cs="Arial"/>
        </w:rPr>
      </w:pPr>
      <w:r w:rsidRPr="00507026">
        <w:rPr>
          <w:rFonts w:ascii="Arial" w:hAnsi="Arial" w:cs="Arial"/>
        </w:rPr>
        <w:tab/>
      </w:r>
    </w:p>
    <w:p w14:paraId="69D34895" w14:textId="77777777" w:rsidR="003716E8" w:rsidRPr="00507026" w:rsidRDefault="003716E8" w:rsidP="003716E8">
      <w:pPr>
        <w:tabs>
          <w:tab w:val="left" w:pos="6237"/>
        </w:tabs>
        <w:jc w:val="both"/>
        <w:rPr>
          <w:rFonts w:ascii="Arial" w:hAnsi="Arial" w:cs="Arial"/>
        </w:rPr>
      </w:pPr>
    </w:p>
    <w:p w14:paraId="69947BA8" w14:textId="77777777" w:rsidR="003716E8" w:rsidRPr="00507026" w:rsidRDefault="003716E8" w:rsidP="003716E8">
      <w:pPr>
        <w:tabs>
          <w:tab w:val="left" w:pos="6237"/>
        </w:tabs>
        <w:jc w:val="both"/>
        <w:rPr>
          <w:rFonts w:ascii="Arial" w:hAnsi="Arial" w:cs="Arial"/>
        </w:rPr>
      </w:pPr>
    </w:p>
    <w:p w14:paraId="0058BBB8" w14:textId="77777777" w:rsidR="003716E8" w:rsidRPr="00507026" w:rsidRDefault="003716E8" w:rsidP="003716E8">
      <w:pPr>
        <w:tabs>
          <w:tab w:val="left" w:pos="6237"/>
        </w:tabs>
        <w:jc w:val="both"/>
        <w:rPr>
          <w:rFonts w:ascii="Arial" w:hAnsi="Arial" w:cs="Arial"/>
          <w:sz w:val="16"/>
          <w:szCs w:val="16"/>
        </w:rPr>
      </w:pPr>
    </w:p>
    <w:p w14:paraId="67263398" w14:textId="77777777" w:rsidR="003716E8" w:rsidRPr="00507026" w:rsidRDefault="003716E8" w:rsidP="003716E8">
      <w:pPr>
        <w:rPr>
          <w:rFonts w:ascii="Arial" w:hAnsi="Arial" w:cs="Arial"/>
        </w:rPr>
      </w:pPr>
    </w:p>
    <w:p w14:paraId="3F963F70" w14:textId="77777777" w:rsidR="003716E8" w:rsidRPr="00507026" w:rsidRDefault="003716E8" w:rsidP="003716E8">
      <w:pPr>
        <w:rPr>
          <w:rFonts w:ascii="Arial" w:hAnsi="Arial" w:cs="Arial"/>
        </w:rPr>
      </w:pPr>
    </w:p>
    <w:p w14:paraId="020C7F29" w14:textId="77777777" w:rsidR="003716E8" w:rsidRPr="00507026" w:rsidRDefault="003716E8" w:rsidP="003716E8">
      <w:pPr>
        <w:pStyle w:val="En-tte"/>
        <w:tabs>
          <w:tab w:val="clear" w:pos="9071"/>
        </w:tabs>
        <w:rPr>
          <w:rFonts w:ascii="Arial" w:hAnsi="Arial" w:cs="Arial"/>
        </w:rPr>
      </w:pPr>
    </w:p>
    <w:p w14:paraId="347708B5" w14:textId="77777777" w:rsidR="003716E8" w:rsidRPr="00507026" w:rsidRDefault="003716E8" w:rsidP="003716E8">
      <w:pPr>
        <w:rPr>
          <w:rFonts w:ascii="Arial" w:hAnsi="Arial" w:cs="Arial"/>
        </w:rPr>
      </w:pPr>
    </w:p>
    <w:p w14:paraId="5595E62A" w14:textId="77777777" w:rsidR="003716E8" w:rsidRPr="00507026" w:rsidRDefault="003716E8" w:rsidP="003716E8">
      <w:pPr>
        <w:rPr>
          <w:rFonts w:ascii="Arial" w:hAnsi="Arial" w:cs="Arial"/>
        </w:rPr>
      </w:pPr>
      <w:r w:rsidRPr="00507026">
        <w:rPr>
          <w:rFonts w:ascii="Arial" w:hAnsi="Arial" w:cs="Arial"/>
          <w:noProof/>
        </w:rPr>
        <mc:AlternateContent>
          <mc:Choice Requires="wps">
            <w:drawing>
              <wp:anchor distT="0" distB="0" distL="114300" distR="114300" simplePos="0" relativeHeight="251659264" behindDoc="0" locked="0" layoutInCell="1" allowOverlap="1" wp14:anchorId="58E97BBD" wp14:editId="103CF414">
                <wp:simplePos x="0" y="0"/>
                <wp:positionH relativeFrom="column">
                  <wp:posOffset>-41910</wp:posOffset>
                </wp:positionH>
                <wp:positionV relativeFrom="paragraph">
                  <wp:posOffset>106045</wp:posOffset>
                </wp:positionV>
                <wp:extent cx="6410960" cy="2143125"/>
                <wp:effectExtent l="12065" t="11430" r="6350" b="762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0960" cy="2143125"/>
                        </a:xfrm>
                        <a:prstGeom prst="rect">
                          <a:avLst/>
                        </a:prstGeom>
                        <a:solidFill>
                          <a:srgbClr val="FFFFFF"/>
                        </a:solidFill>
                        <a:ln w="9525">
                          <a:solidFill>
                            <a:srgbClr val="000000"/>
                          </a:solidFill>
                          <a:miter lim="800000"/>
                          <a:headEnd/>
                          <a:tailEnd/>
                        </a:ln>
                      </wps:spPr>
                      <wps:txbx>
                        <w:txbxContent>
                          <w:p w14:paraId="6FF6071F" w14:textId="77777777" w:rsidR="00713612" w:rsidRPr="008406D9" w:rsidRDefault="00713612" w:rsidP="003716E8">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4C7C1E8E" w14:textId="77777777" w:rsidR="00713612" w:rsidRPr="00496822" w:rsidRDefault="00713612" w:rsidP="003716E8">
                            <w:pPr>
                              <w:tabs>
                                <w:tab w:val="left" w:pos="3402"/>
                                <w:tab w:val="left" w:pos="6237"/>
                                <w:tab w:val="left" w:pos="9072"/>
                              </w:tabs>
                              <w:spacing w:after="120"/>
                              <w:jc w:val="both"/>
                              <w:rPr>
                                <w:rFonts w:ascii="Arial" w:hAnsi="Arial" w:cs="Arial"/>
                                <w:i/>
                                <w:sz w:val="20"/>
                                <w:szCs w:val="20"/>
                              </w:rPr>
                            </w:pPr>
                            <w:r>
                              <w:rPr>
                                <w:rFonts w:ascii="Arial" w:hAnsi="Arial" w:cs="Arial"/>
                                <w:i/>
                                <w:sz w:val="20"/>
                                <w:szCs w:val="20"/>
                              </w:rPr>
                              <w:t>(</w:t>
                            </w:r>
                            <w:r w:rsidRPr="00496822">
                              <w:rPr>
                                <w:rFonts w:ascii="Arial" w:hAnsi="Arial" w:cs="Arial"/>
                                <w:i/>
                                <w:sz w:val="20"/>
                                <w:szCs w:val="20"/>
                              </w:rPr>
                              <w:t>Coller dans ce cadre l'avis de réception postal, daté et signé par le titulaire</w:t>
                            </w:r>
                            <w:r w:rsidRPr="00496822">
                              <w:rPr>
                                <w:i/>
                              </w:rPr>
                              <w:t xml:space="preserve"> </w:t>
                            </w:r>
                            <w:r w:rsidRPr="00496822">
                              <w:rPr>
                                <w:rFonts w:ascii="Arial" w:hAnsi="Arial" w:cs="Arial"/>
                                <w:i/>
                                <w:sz w:val="20"/>
                                <w:szCs w:val="20"/>
                              </w:rPr>
                              <w:t>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97BBD" id="Rectangle 3" o:spid="_x0000_s1028" style="position:absolute;margin-left:-3.3pt;margin-top:8.35pt;width:504.8pt;height:16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">
                <v:textbox>
                  <w:txbxContent>
                    <w:p w14:paraId="6FF6071F" w14:textId="77777777" w:rsidR="00713612" w:rsidRPr="008406D9" w:rsidRDefault="00713612" w:rsidP="003716E8">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4C7C1E8E" w14:textId="77777777" w:rsidR="00713612" w:rsidRPr="00496822" w:rsidRDefault="00713612" w:rsidP="003716E8">
                      <w:pPr>
                        <w:tabs>
                          <w:tab w:val="left" w:pos="3402"/>
                          <w:tab w:val="left" w:pos="6237"/>
                          <w:tab w:val="left" w:pos="9072"/>
                        </w:tabs>
                        <w:spacing w:after="120"/>
                        <w:jc w:val="both"/>
                        <w:rPr>
                          <w:rFonts w:ascii="Arial" w:hAnsi="Arial" w:cs="Arial"/>
                          <w:i/>
                          <w:sz w:val="20"/>
                          <w:szCs w:val="20"/>
                        </w:rPr>
                      </w:pPr>
                      <w:r>
                        <w:rPr>
                          <w:rFonts w:ascii="Arial" w:hAnsi="Arial" w:cs="Arial"/>
                          <w:i/>
                          <w:sz w:val="20"/>
                          <w:szCs w:val="20"/>
                        </w:rPr>
                        <w:t>(</w:t>
                      </w:r>
                      <w:r w:rsidRPr="00496822">
                        <w:rPr>
                          <w:rFonts w:ascii="Arial" w:hAnsi="Arial" w:cs="Arial"/>
                          <w:i/>
                          <w:sz w:val="20"/>
                          <w:szCs w:val="20"/>
                        </w:rPr>
                        <w:t>Coller dans ce cadre l'avis de réception postal, daté et signé par le titulaire</w:t>
                      </w:r>
                      <w:r w:rsidRPr="00496822">
                        <w:rPr>
                          <w:i/>
                        </w:rPr>
                        <w:t xml:space="preserve"> </w:t>
                      </w:r>
                      <w:r w:rsidRPr="00496822">
                        <w:rPr>
                          <w:rFonts w:ascii="Arial" w:hAnsi="Arial" w:cs="Arial"/>
                          <w:i/>
                          <w:sz w:val="20"/>
                          <w:szCs w:val="20"/>
                        </w:rPr>
                        <w:t>du marché public ou de l’accord-cadre.)</w:t>
                      </w:r>
                    </w:p>
                  </w:txbxContent>
                </v:textbox>
              </v:rect>
            </w:pict>
          </mc:Fallback>
        </mc:AlternateContent>
      </w:r>
    </w:p>
    <w:p w14:paraId="72ABC500" w14:textId="77777777" w:rsidR="003716E8" w:rsidRPr="00507026" w:rsidRDefault="003716E8" w:rsidP="003716E8">
      <w:pPr>
        <w:rPr>
          <w:rFonts w:ascii="Arial" w:hAnsi="Arial" w:cs="Arial"/>
        </w:rPr>
      </w:pPr>
    </w:p>
    <w:p w14:paraId="42B198D8" w14:textId="77777777" w:rsidR="003716E8" w:rsidRPr="00507026" w:rsidRDefault="003716E8" w:rsidP="003716E8">
      <w:pPr>
        <w:rPr>
          <w:rFonts w:ascii="Arial" w:hAnsi="Arial" w:cs="Arial"/>
        </w:rPr>
      </w:pPr>
    </w:p>
    <w:p w14:paraId="32417C73" w14:textId="77777777" w:rsidR="003716E8" w:rsidRPr="00507026" w:rsidRDefault="003716E8" w:rsidP="003716E8">
      <w:pPr>
        <w:rPr>
          <w:rFonts w:ascii="Arial" w:hAnsi="Arial" w:cs="Arial"/>
        </w:rPr>
      </w:pPr>
    </w:p>
    <w:p w14:paraId="1550036C" w14:textId="77777777" w:rsidR="003716E8" w:rsidRPr="00507026" w:rsidRDefault="003716E8" w:rsidP="003716E8">
      <w:pPr>
        <w:rPr>
          <w:rFonts w:ascii="Arial" w:hAnsi="Arial" w:cs="Arial"/>
        </w:rPr>
      </w:pPr>
    </w:p>
    <w:p w14:paraId="39A01030" w14:textId="77777777" w:rsidR="003716E8" w:rsidRPr="00507026" w:rsidRDefault="003716E8" w:rsidP="003716E8">
      <w:pPr>
        <w:rPr>
          <w:rFonts w:ascii="Arial" w:hAnsi="Arial" w:cs="Arial"/>
        </w:rPr>
      </w:pPr>
    </w:p>
    <w:p w14:paraId="4C99E5FE" w14:textId="77777777" w:rsidR="003716E8" w:rsidRPr="00507026" w:rsidRDefault="003716E8" w:rsidP="003716E8">
      <w:pPr>
        <w:rPr>
          <w:rFonts w:ascii="Arial" w:hAnsi="Arial" w:cs="Arial"/>
        </w:rPr>
      </w:pPr>
    </w:p>
    <w:p w14:paraId="471911F9" w14:textId="77777777" w:rsidR="003716E8" w:rsidRPr="00507026" w:rsidRDefault="003716E8" w:rsidP="003716E8">
      <w:pPr>
        <w:rPr>
          <w:rFonts w:ascii="Arial" w:hAnsi="Arial" w:cs="Arial"/>
        </w:rPr>
      </w:pPr>
    </w:p>
    <w:p w14:paraId="27D348FD" w14:textId="77777777" w:rsidR="003716E8" w:rsidRPr="00507026" w:rsidRDefault="003716E8" w:rsidP="003716E8">
      <w:pPr>
        <w:rPr>
          <w:rFonts w:ascii="Arial" w:hAnsi="Arial" w:cs="Arial"/>
        </w:rPr>
      </w:pPr>
    </w:p>
    <w:p w14:paraId="6FA3C8FB" w14:textId="77777777" w:rsidR="003716E8" w:rsidRPr="00507026" w:rsidRDefault="003716E8" w:rsidP="003716E8">
      <w:pPr>
        <w:rPr>
          <w:rFonts w:ascii="Arial" w:hAnsi="Arial" w:cs="Arial"/>
        </w:rPr>
      </w:pPr>
    </w:p>
    <w:p w14:paraId="7962326D" w14:textId="77777777" w:rsidR="003716E8" w:rsidRPr="00507026" w:rsidRDefault="003716E8" w:rsidP="003716E8">
      <w:pPr>
        <w:rPr>
          <w:rFonts w:ascii="Arial" w:hAnsi="Arial" w:cs="Arial"/>
        </w:rPr>
      </w:pPr>
    </w:p>
    <w:p w14:paraId="47357982" w14:textId="77777777" w:rsidR="003716E8" w:rsidRPr="00507026" w:rsidRDefault="003716E8" w:rsidP="003716E8">
      <w:pPr>
        <w:rPr>
          <w:rFonts w:ascii="Arial" w:hAnsi="Arial" w:cs="Arial"/>
        </w:rPr>
      </w:pPr>
    </w:p>
    <w:p w14:paraId="69833815" w14:textId="77777777" w:rsidR="003716E8" w:rsidRPr="00507026" w:rsidRDefault="003716E8" w:rsidP="003716E8">
      <w:pPr>
        <w:spacing w:after="120"/>
        <w:jc w:val="both"/>
        <w:rPr>
          <w:rFonts w:ascii="Arial" w:hAnsi="Arial" w:cs="Arial"/>
        </w:rPr>
      </w:pPr>
    </w:p>
    <w:p w14:paraId="6A0B5EE2" w14:textId="77777777" w:rsidR="003716E8" w:rsidRPr="00507026" w:rsidRDefault="003716E8" w:rsidP="003716E8">
      <w:pPr>
        <w:ind w:right="-311"/>
        <w:jc w:val="both"/>
        <w:rPr>
          <w:rFonts w:ascii="Arial" w:hAnsi="Arial" w:cs="Arial"/>
          <w:sz w:val="20"/>
          <w:szCs w:val="20"/>
        </w:rPr>
      </w:pPr>
      <w:r>
        <w:rPr>
          <w:rFonts w:ascii="Arial" w:hAnsi="Arial" w:cs="Arial"/>
          <w:sz w:val="20"/>
          <w:szCs w:val="20"/>
        </w:rPr>
        <w:lastRenderedPageBreak/>
        <w:br w:type="page"/>
      </w:r>
      <w:r>
        <w:rPr>
          <w:rFonts w:ascii="Arial" w:hAnsi="Arial" w:cs="Arial"/>
          <w:noProof/>
          <w:sz w:val="20"/>
          <w:szCs w:val="20"/>
        </w:rPr>
        <mc:AlternateContent>
          <mc:Choice Requires="wps">
            <w:drawing>
              <wp:anchor distT="0" distB="0" distL="114935" distR="114935" simplePos="0" relativeHeight="251662336" behindDoc="0" locked="0" layoutInCell="1" allowOverlap="1" wp14:anchorId="0D6C64C2" wp14:editId="12621084">
                <wp:simplePos x="0" y="0"/>
                <wp:positionH relativeFrom="column">
                  <wp:posOffset>-31750</wp:posOffset>
                </wp:positionH>
                <wp:positionV relativeFrom="paragraph">
                  <wp:posOffset>58420</wp:posOffset>
                </wp:positionV>
                <wp:extent cx="6400800" cy="2708275"/>
                <wp:effectExtent l="12700" t="7620" r="6350" b="825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708275"/>
                        </a:xfrm>
                        <a:prstGeom prst="rect">
                          <a:avLst/>
                        </a:prstGeom>
                        <a:solidFill>
                          <a:srgbClr val="FFFFFF"/>
                        </a:solidFill>
                        <a:ln w="9525">
                          <a:solidFill>
                            <a:srgbClr val="000000"/>
                          </a:solidFill>
                          <a:miter lim="800000"/>
                          <a:headEnd/>
                          <a:tailEnd/>
                        </a:ln>
                      </wps:spPr>
                      <wps:txbx>
                        <w:txbxContent>
                          <w:p w14:paraId="1B2A9971"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4C4D4576"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4B6EAFA9"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 à titre de notification une copie du présent marché</w:t>
                            </w:r>
                            <w:r w:rsidRPr="008406D9">
                              <w:rPr>
                                <w:rFonts w:ascii="Arial" w:hAnsi="Arial" w:cs="Arial"/>
                                <w:sz w:val="20"/>
                                <w:szCs w:val="20"/>
                              </w:rPr>
                              <w:t xml:space="preserve"> » : </w:t>
                            </w:r>
                          </w:p>
                          <w:p w14:paraId="7055C088"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p>
                          <w:p w14:paraId="24C80EF4"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 le ………………………..</w:t>
                            </w:r>
                            <w:r w:rsidRPr="008406D9">
                              <w:rPr>
                                <w:rFonts w:ascii="Arial" w:hAnsi="Arial" w:cs="Arial"/>
                                <w:sz w:val="20"/>
                                <w:szCs w:val="20"/>
                              </w:rPr>
                              <w:tab/>
                            </w:r>
                          </w:p>
                          <w:p w14:paraId="29F26FB3"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54B3DD53" w14:textId="77777777" w:rsidR="00713612" w:rsidRPr="00FC7AEE" w:rsidRDefault="00713612" w:rsidP="003716E8">
                            <w:pPr>
                              <w:tabs>
                                <w:tab w:val="left" w:pos="3402"/>
                                <w:tab w:val="left" w:pos="6237"/>
                                <w:tab w:val="left" w:pos="9072"/>
                              </w:tabs>
                              <w:spacing w:after="120"/>
                              <w:jc w:val="both"/>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C64C2" id="Zone de texte 2" o:spid="_x0000_s1029" type="#_x0000_t202" style="position:absolute;left:0;text-align:left;margin-left:-2.5pt;margin-top:4.6pt;width:7in;height:213.2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">
                <v:textbox>
                  <w:txbxContent>
                    <w:p w14:paraId="1B2A9971"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4C4D4576"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4B6EAFA9"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 à titre de notification une copie du présent marché</w:t>
                      </w:r>
                      <w:r w:rsidRPr="008406D9">
                        <w:rPr>
                          <w:rFonts w:ascii="Arial" w:hAnsi="Arial" w:cs="Arial"/>
                          <w:sz w:val="20"/>
                          <w:szCs w:val="20"/>
                        </w:rPr>
                        <w:t xml:space="preserve"> » : </w:t>
                      </w:r>
                    </w:p>
                    <w:p w14:paraId="7055C088"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p>
                    <w:p w14:paraId="24C80EF4"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29F26FB3" w14:textId="77777777" w:rsidR="00713612" w:rsidRPr="008406D9" w:rsidRDefault="00713612" w:rsidP="003716E8">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54B3DD53" w14:textId="77777777" w:rsidR="00713612" w:rsidRPr="00FC7AEE" w:rsidRDefault="00713612" w:rsidP="003716E8">
                      <w:pPr>
                        <w:tabs>
                          <w:tab w:val="left" w:pos="3402"/>
                          <w:tab w:val="left" w:pos="6237"/>
                          <w:tab w:val="left" w:pos="9072"/>
                        </w:tabs>
                        <w:spacing w:after="120"/>
                        <w:jc w:val="both"/>
                        <w:rPr>
                          <w:rFonts w:ascii="Arial" w:hAnsi="Arial" w:cs="Arial"/>
                          <w:sz w:val="20"/>
                          <w:szCs w:val="20"/>
                        </w:rPr>
                      </w:pPr>
                    </w:p>
                  </w:txbxContent>
                </v:textbox>
              </v:shape>
            </w:pict>
          </mc:Fallback>
        </mc:AlternateContent>
      </w:r>
    </w:p>
    <w:p w14:paraId="5143FB76" w14:textId="77777777" w:rsidR="003716E8" w:rsidRPr="00507026" w:rsidRDefault="003716E8" w:rsidP="003716E8">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507026">
        <w:rPr>
          <w:rFonts w:ascii="Arial" w:hAnsi="Arial" w:cs="Arial"/>
          <w:b/>
          <w:bCs/>
          <w:spacing w:val="-10"/>
          <w:position w:val="-2"/>
          <w:sz w:val="20"/>
          <w:szCs w:val="20"/>
        </w:rPr>
        <w:lastRenderedPageBreak/>
        <w:t>Nantissement ou de cession de créances1</w:t>
      </w:r>
    </w:p>
    <w:p w14:paraId="3812C545" w14:textId="77777777" w:rsidR="003716E8" w:rsidRPr="00507026" w:rsidRDefault="003716E8" w:rsidP="003716E8">
      <w:pPr>
        <w:spacing w:before="120" w:after="120"/>
        <w:jc w:val="both"/>
        <w:rPr>
          <w:rFonts w:ascii="Arial" w:hAnsi="Arial" w:cs="Arial"/>
          <w:sz w:val="20"/>
          <w:szCs w:val="20"/>
        </w:rPr>
      </w:pPr>
      <w:r w:rsidRPr="00507026">
        <w:rPr>
          <w:rFonts w:ascii="Arial" w:hAnsi="Arial" w:cs="Arial"/>
          <w:b/>
          <w:bCs/>
          <w:color w:val="FFFF00"/>
          <w:spacing w:val="-10"/>
          <w:position w:val="-2"/>
          <w:sz w:val="20"/>
          <w:szCs w:val="20"/>
          <w:shd w:val="clear" w:color="auto" w:fill="99CCFF"/>
        </w:rPr>
        <w:sym w:font="Wingdings" w:char="F06E"/>
      </w:r>
      <w:r w:rsidRPr="00507026">
        <w:rPr>
          <w:rFonts w:ascii="Arial" w:hAnsi="Arial" w:cs="Arial"/>
          <w:b/>
          <w:bCs/>
          <w:color w:val="FFFF00"/>
          <w:spacing w:val="-10"/>
          <w:position w:val="-2"/>
          <w:sz w:val="20"/>
          <w:szCs w:val="20"/>
        </w:rPr>
        <w:t xml:space="preserve"> </w:t>
      </w:r>
      <w:r w:rsidRPr="00507026">
        <w:rPr>
          <w:rFonts w:ascii="Arial" w:hAnsi="Arial" w:cs="Arial"/>
          <w:b/>
          <w:bCs/>
          <w:sz w:val="20"/>
          <w:szCs w:val="20"/>
        </w:rPr>
        <w:t>Copie délivrée en unique exemplaire</w:t>
      </w:r>
      <w:r w:rsidRPr="00507026">
        <w:rPr>
          <w:rFonts w:ascii="Arial" w:hAnsi="Arial" w:cs="Arial"/>
          <w:sz w:val="20"/>
          <w:szCs w:val="20"/>
        </w:rPr>
        <w:t xml:space="preserve"> pour être remise à l'établissement de crédit en cas de cession ou de nantissement de créance de : </w:t>
      </w:r>
    </w:p>
    <w:p w14:paraId="4326B505" w14:textId="77777777" w:rsidR="003716E8" w:rsidRPr="00507026" w:rsidRDefault="003716E8" w:rsidP="003716E8">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157AA">
        <w:rPr>
          <w:rFonts w:ascii="Arial" w:hAnsi="Arial" w:cs="Arial"/>
        </w:rPr>
      </w:r>
      <w:r w:rsidR="000157AA">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3EFB4933" w14:textId="77777777" w:rsidR="003716E8" w:rsidRPr="00507026" w:rsidRDefault="003716E8" w:rsidP="003716E8">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w:t>
      </w:r>
    </w:p>
    <w:p w14:paraId="4933EED6" w14:textId="77777777" w:rsidR="003716E8" w:rsidRPr="00507026" w:rsidRDefault="003716E8" w:rsidP="003716E8">
      <w:pPr>
        <w:pStyle w:val="fcasegauche"/>
        <w:tabs>
          <w:tab w:val="left" w:pos="567"/>
        </w:tabs>
        <w:spacing w:after="240"/>
        <w:ind w:left="0" w:firstLine="0"/>
        <w:rPr>
          <w:rFonts w:ascii="Arial" w:hAnsi="Arial" w:cs="Arial"/>
        </w:rPr>
      </w:pPr>
    </w:p>
    <w:p w14:paraId="685E6241" w14:textId="77777777" w:rsidR="003716E8" w:rsidRPr="00507026" w:rsidRDefault="003716E8" w:rsidP="003716E8">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157AA">
        <w:rPr>
          <w:rFonts w:ascii="Arial" w:hAnsi="Arial" w:cs="Arial"/>
        </w:rPr>
      </w:r>
      <w:r w:rsidR="000157AA">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bon de commande n° ...... afférent au marché </w:t>
      </w:r>
      <w:r w:rsidRPr="00507026">
        <w:rPr>
          <w:rFonts w:ascii="Arial" w:hAnsi="Arial" w:cs="Arial"/>
          <w:i/>
          <w:iCs/>
        </w:rPr>
        <w:t>(indiquer le montant en chiffres et en lettres</w:t>
      </w:r>
      <w:r w:rsidRPr="00507026">
        <w:rPr>
          <w:rFonts w:ascii="Arial" w:hAnsi="Arial" w:cs="Arial"/>
        </w:rPr>
        <w:t>) :</w:t>
      </w:r>
    </w:p>
    <w:p w14:paraId="07EC41A4" w14:textId="77777777" w:rsidR="003716E8" w:rsidRPr="00507026" w:rsidRDefault="003716E8" w:rsidP="003716E8">
      <w:pPr>
        <w:pStyle w:val="fcasegauche"/>
        <w:spacing w:after="240"/>
        <w:ind w:left="567" w:firstLine="0"/>
        <w:rPr>
          <w:rFonts w:ascii="Arial" w:hAnsi="Arial" w:cs="Arial"/>
        </w:rPr>
      </w:pPr>
      <w:r w:rsidRPr="00507026">
        <w:rPr>
          <w:rFonts w:ascii="Arial" w:hAnsi="Arial" w:cs="Arial"/>
        </w:rPr>
        <w:t>.........................................................................................................................................................................</w:t>
      </w:r>
    </w:p>
    <w:p w14:paraId="0D9EE4E2" w14:textId="77777777" w:rsidR="003716E8" w:rsidRPr="00507026" w:rsidRDefault="003716E8" w:rsidP="003716E8">
      <w:pPr>
        <w:pStyle w:val="fcasegauche"/>
        <w:spacing w:after="240"/>
        <w:ind w:left="0" w:firstLine="0"/>
        <w:rPr>
          <w:rFonts w:ascii="Arial" w:hAnsi="Arial" w:cs="Arial"/>
        </w:rPr>
      </w:pPr>
    </w:p>
    <w:p w14:paraId="23BF5D56" w14:textId="77777777" w:rsidR="003716E8" w:rsidRPr="00507026" w:rsidRDefault="003716E8" w:rsidP="003716E8">
      <w:pPr>
        <w:pStyle w:val="fcasegauche"/>
        <w:tabs>
          <w:tab w:val="left" w:pos="567"/>
        </w:tabs>
        <w:spacing w:after="240"/>
        <w:ind w:left="0" w:firstLine="0"/>
        <w:rPr>
          <w:rFonts w:ascii="Arial" w:hAnsi="Arial" w:cs="Arial"/>
        </w:rPr>
      </w:pPr>
      <w:r w:rsidRPr="00507026">
        <w:rPr>
          <w:rFonts w:ascii="Arial" w:hAnsi="Arial" w:cs="Arial"/>
        </w:rPr>
        <w:tab/>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157AA">
        <w:rPr>
          <w:rFonts w:ascii="Arial" w:hAnsi="Arial" w:cs="Arial"/>
        </w:rPr>
      </w:r>
      <w:r w:rsidR="000157AA">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7F6C7EA9" w14:textId="77777777" w:rsidR="003716E8" w:rsidRPr="00507026" w:rsidRDefault="003716E8" w:rsidP="003716E8">
      <w:pPr>
        <w:pStyle w:val="fcasegauche"/>
        <w:spacing w:after="240"/>
        <w:ind w:left="567" w:firstLine="0"/>
        <w:rPr>
          <w:rFonts w:ascii="Arial" w:hAnsi="Arial" w:cs="Arial"/>
        </w:rPr>
      </w:pPr>
      <w:r w:rsidRPr="00507026">
        <w:rPr>
          <w:rFonts w:ascii="Arial" w:hAnsi="Arial" w:cs="Arial"/>
        </w:rPr>
        <w:t>.............................................................................................................................................................................</w:t>
      </w:r>
    </w:p>
    <w:p w14:paraId="0044121C" w14:textId="77777777" w:rsidR="003716E8" w:rsidRPr="00507026" w:rsidRDefault="003716E8" w:rsidP="00007535">
      <w:pPr>
        <w:pStyle w:val="fcasegauche"/>
        <w:spacing w:after="240"/>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157AA">
        <w:rPr>
          <w:rFonts w:ascii="Arial" w:hAnsi="Arial" w:cs="Arial"/>
        </w:rPr>
      </w:r>
      <w:r w:rsidR="000157AA">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4E776143" w14:textId="77777777" w:rsidR="003716E8" w:rsidRPr="00507026" w:rsidRDefault="003716E8" w:rsidP="003716E8">
      <w:pPr>
        <w:pStyle w:val="fcasegauche"/>
        <w:spacing w:after="240"/>
        <w:ind w:left="567" w:firstLine="0"/>
        <w:rPr>
          <w:rFonts w:ascii="Arial" w:hAnsi="Arial" w:cs="Arial"/>
        </w:rPr>
      </w:pPr>
      <w:r w:rsidRPr="00507026">
        <w:rPr>
          <w:rFonts w:ascii="Arial" w:hAnsi="Arial" w:cs="Arial"/>
        </w:rPr>
        <w:t>.............................................................................................................................................................................</w:t>
      </w:r>
    </w:p>
    <w:p w14:paraId="54DB1DCF" w14:textId="77777777" w:rsidR="003716E8" w:rsidRPr="00507026" w:rsidRDefault="003716E8" w:rsidP="003716E8">
      <w:pPr>
        <w:pStyle w:val="fcasegauche"/>
        <w:spacing w:after="240"/>
        <w:ind w:left="567" w:firstLine="0"/>
        <w:rPr>
          <w:rFonts w:ascii="Arial" w:hAnsi="Arial" w:cs="Arial"/>
        </w:rPr>
      </w:pPr>
      <w:r w:rsidRPr="00507026">
        <w:rPr>
          <w:rFonts w:ascii="Arial" w:hAnsi="Arial" w:cs="Arial"/>
        </w:rPr>
        <w:t>et devant être exécutée par .........................................................................................en qualité de :</w:t>
      </w:r>
    </w:p>
    <w:p w14:paraId="75136796" w14:textId="77777777" w:rsidR="003716E8" w:rsidRPr="00507026" w:rsidRDefault="003716E8" w:rsidP="003716E8">
      <w:pPr>
        <w:pStyle w:val="fcase1ertab"/>
        <w:tabs>
          <w:tab w:val="left" w:pos="3119"/>
          <w:tab w:val="left" w:pos="5387"/>
        </w:tabs>
        <w:ind w:left="0" w:firstLine="0"/>
        <w:rPr>
          <w:rFonts w:ascii="Arial" w:hAnsi="Arial" w:cs="Arial"/>
        </w:rPr>
      </w:pPr>
      <w:r w:rsidRPr="00507026">
        <w:rPr>
          <w:rFonts w:ascii="Arial" w:hAnsi="Arial" w:cs="Arial"/>
        </w:rPr>
        <w:tab/>
      </w:r>
      <w:r w:rsidRPr="00507026">
        <w:rPr>
          <w:rFonts w:ascii="Arial" w:hAnsi="Arial" w:cs="Arial"/>
        </w:rPr>
        <w:tab/>
      </w:r>
      <w:bookmarkStart w:id="24"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0157AA">
        <w:rPr>
          <w:rFonts w:ascii="Arial" w:hAnsi="Arial" w:cs="Arial"/>
        </w:rPr>
      </w:r>
      <w:r w:rsidR="000157AA">
        <w:rPr>
          <w:rFonts w:ascii="Arial" w:hAnsi="Arial" w:cs="Arial"/>
        </w:rPr>
        <w:fldChar w:fldCharType="separate"/>
      </w:r>
      <w:r w:rsidRPr="00507026">
        <w:rPr>
          <w:rFonts w:ascii="Arial" w:hAnsi="Arial" w:cs="Arial"/>
        </w:rPr>
        <w:fldChar w:fldCharType="end"/>
      </w:r>
      <w:bookmarkEnd w:id="24"/>
      <w:r w:rsidRPr="00507026">
        <w:rPr>
          <w:rFonts w:ascii="Arial" w:hAnsi="Arial" w:cs="Arial"/>
        </w:rPr>
        <w:t xml:space="preserve"> membre d’un groupement d’entreprise </w:t>
      </w:r>
      <w:r w:rsidRPr="00507026">
        <w:rPr>
          <w:rFonts w:ascii="Arial" w:hAnsi="Arial" w:cs="Arial"/>
        </w:rPr>
        <w:tab/>
      </w:r>
      <w:bookmarkStart w:id="25"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0157AA">
        <w:rPr>
          <w:rFonts w:ascii="Arial" w:hAnsi="Arial" w:cs="Arial"/>
        </w:rPr>
      </w:r>
      <w:r w:rsidR="000157AA">
        <w:rPr>
          <w:rFonts w:ascii="Arial" w:hAnsi="Arial" w:cs="Arial"/>
        </w:rPr>
        <w:fldChar w:fldCharType="separate"/>
      </w:r>
      <w:r w:rsidRPr="00507026">
        <w:rPr>
          <w:rFonts w:ascii="Arial" w:hAnsi="Arial" w:cs="Arial"/>
        </w:rPr>
        <w:fldChar w:fldCharType="end"/>
      </w:r>
      <w:bookmarkEnd w:id="25"/>
      <w:r w:rsidRPr="00507026">
        <w:rPr>
          <w:rFonts w:ascii="Arial" w:hAnsi="Arial" w:cs="Arial"/>
        </w:rPr>
        <w:tab/>
        <w:t>sous-traitant</w:t>
      </w:r>
    </w:p>
    <w:p w14:paraId="0479DA16" w14:textId="77777777" w:rsidR="003716E8" w:rsidRPr="00507026" w:rsidRDefault="003716E8" w:rsidP="003716E8">
      <w:pPr>
        <w:tabs>
          <w:tab w:val="left" w:pos="720"/>
        </w:tabs>
        <w:jc w:val="both"/>
        <w:rPr>
          <w:rFonts w:ascii="Arial" w:hAnsi="Arial" w:cs="Arial"/>
          <w:sz w:val="20"/>
          <w:szCs w:val="20"/>
        </w:rPr>
      </w:pPr>
    </w:p>
    <w:p w14:paraId="51B02361" w14:textId="77777777" w:rsidR="003716E8" w:rsidRPr="00507026" w:rsidRDefault="003716E8" w:rsidP="003716E8">
      <w:pPr>
        <w:tabs>
          <w:tab w:val="left" w:pos="720"/>
        </w:tabs>
        <w:jc w:val="both"/>
        <w:rPr>
          <w:rFonts w:ascii="Arial" w:hAnsi="Arial" w:cs="Arial"/>
          <w:sz w:val="20"/>
          <w:szCs w:val="20"/>
        </w:rPr>
      </w:pPr>
    </w:p>
    <w:p w14:paraId="6D4A3294" w14:textId="77777777" w:rsidR="003716E8" w:rsidRPr="00507026" w:rsidRDefault="003716E8" w:rsidP="003716E8">
      <w:pPr>
        <w:tabs>
          <w:tab w:val="left" w:pos="720"/>
        </w:tabs>
        <w:jc w:val="both"/>
        <w:rPr>
          <w:rFonts w:ascii="Arial" w:hAnsi="Arial" w:cs="Arial"/>
          <w:sz w:val="20"/>
          <w:szCs w:val="20"/>
        </w:rPr>
      </w:pPr>
    </w:p>
    <w:p w14:paraId="528338A6" w14:textId="77777777" w:rsidR="003716E8" w:rsidRPr="00507026" w:rsidRDefault="003716E8" w:rsidP="003716E8">
      <w:pPr>
        <w:tabs>
          <w:tab w:val="left" w:pos="3402"/>
          <w:tab w:val="left" w:pos="6237"/>
          <w:tab w:val="left" w:pos="9072"/>
          <w:tab w:val="left" w:pos="9923"/>
        </w:tabs>
        <w:spacing w:before="120"/>
        <w:jc w:val="both"/>
        <w:rPr>
          <w:rFonts w:ascii="Arial" w:hAnsi="Arial" w:cs="Arial"/>
          <w:sz w:val="20"/>
          <w:szCs w:val="20"/>
          <w:vertAlign w:val="superscript"/>
        </w:rPr>
      </w:pPr>
      <w:r w:rsidRPr="00507026">
        <w:rPr>
          <w:rFonts w:ascii="Arial" w:hAnsi="Arial" w:cs="Arial"/>
          <w:sz w:val="20"/>
          <w:szCs w:val="20"/>
        </w:rPr>
        <w:tab/>
        <w:t xml:space="preserve">A                     </w:t>
      </w:r>
      <w:r w:rsidRPr="00507026">
        <w:rPr>
          <w:rFonts w:ascii="Arial" w:hAnsi="Arial" w:cs="Arial"/>
          <w:sz w:val="20"/>
          <w:szCs w:val="20"/>
        </w:rPr>
        <w:tab/>
        <w:t xml:space="preserve">, le               </w:t>
      </w:r>
      <w:r w:rsidRPr="00507026">
        <w:rPr>
          <w:rFonts w:ascii="Arial" w:hAnsi="Arial" w:cs="Arial"/>
          <w:sz w:val="20"/>
          <w:szCs w:val="20"/>
        </w:rPr>
        <w:tab/>
      </w:r>
      <w:r w:rsidRPr="00507026">
        <w:rPr>
          <w:rFonts w:ascii="Arial" w:hAnsi="Arial" w:cs="Arial"/>
          <w:sz w:val="20"/>
          <w:szCs w:val="20"/>
        </w:rPr>
        <w:tab/>
      </w:r>
      <w:r w:rsidRPr="00507026">
        <w:rPr>
          <w:rStyle w:val="Appelnotedebasdep"/>
        </w:rPr>
        <w:footnoteReference w:id="3"/>
      </w:r>
    </w:p>
    <w:p w14:paraId="0F210CE7" w14:textId="77777777" w:rsidR="003716E8" w:rsidRPr="00507026" w:rsidRDefault="003716E8" w:rsidP="003716E8">
      <w:pPr>
        <w:tabs>
          <w:tab w:val="left" w:pos="6237"/>
        </w:tabs>
        <w:spacing w:before="120"/>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t>Signature</w:t>
      </w:r>
    </w:p>
    <w:p w14:paraId="01F8B02C" w14:textId="77777777" w:rsidR="003716E8" w:rsidRPr="00507026" w:rsidRDefault="003716E8" w:rsidP="003716E8">
      <w:pPr>
        <w:ind w:right="-311"/>
        <w:jc w:val="both"/>
        <w:rPr>
          <w:rFonts w:ascii="Arial" w:hAnsi="Arial" w:cs="Arial"/>
          <w:sz w:val="20"/>
          <w:szCs w:val="20"/>
        </w:rPr>
      </w:pPr>
    </w:p>
    <w:p w14:paraId="3C8B2894" w14:textId="77777777" w:rsidR="008F61E7" w:rsidRPr="003716E8" w:rsidRDefault="008F61E7" w:rsidP="003716E8"/>
    <w:sectPr w:rsidR="008F61E7" w:rsidRPr="003716E8" w:rsidSect="00917556">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F5F0C" w14:textId="77777777" w:rsidR="00713612" w:rsidRDefault="00713612" w:rsidP="003716E8">
      <w:r>
        <w:separator/>
      </w:r>
    </w:p>
  </w:endnote>
  <w:endnote w:type="continuationSeparator" w:id="0">
    <w:p w14:paraId="37E92FA2" w14:textId="77777777" w:rsidR="00713612" w:rsidRDefault="00713612" w:rsidP="00371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Granjon">
    <w:altName w:val="Courier New"/>
    <w:panose1 w:val="00000000000000000000"/>
    <w:charset w:val="00"/>
    <w:family w:val="roman"/>
    <w:notTrueType/>
    <w:pitch w:val="variable"/>
    <w:sig w:usb0="00000003" w:usb1="00000000" w:usb2="00000000" w:usb3="00000000" w:csb0="00000001"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36190" w14:textId="77777777" w:rsidR="00713612" w:rsidRDefault="0071361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BF28A08" w14:textId="77777777" w:rsidR="00713612" w:rsidRDefault="0071361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EE5D3" w14:textId="3BC4A884" w:rsidR="00713612" w:rsidRPr="000B68E9" w:rsidRDefault="00713612" w:rsidP="00917556">
    <w:pPr>
      <w:pStyle w:val="RedTitre1"/>
      <w:keepNext/>
      <w:framePr w:hSpace="0" w:wrap="auto" w:vAnchor="margin" w:xAlign="left" w:yAlign="inline"/>
      <w:shd w:val="pct5" w:color="auto" w:fill="auto"/>
      <w:rPr>
        <w:noProof/>
        <w:sz w:val="16"/>
        <w:szCs w:val="16"/>
      </w:rPr>
    </w:pPr>
    <w:r w:rsidRPr="0005736B">
      <w:rPr>
        <w:sz w:val="16"/>
        <w:szCs w:val="16"/>
      </w:rPr>
      <w:t>Acte d’engagement – N° 20</w:t>
    </w:r>
    <w:r>
      <w:rPr>
        <w:sz w:val="16"/>
        <w:szCs w:val="16"/>
      </w:rPr>
      <w:t>26-020M</w:t>
    </w:r>
  </w:p>
  <w:p w14:paraId="1B0391BE" w14:textId="1FFF2DFF" w:rsidR="00713612" w:rsidRPr="001023FE" w:rsidRDefault="00713612" w:rsidP="00917556">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0157AA">
      <w:rPr>
        <w:noProof/>
        <w:sz w:val="16"/>
        <w:szCs w:val="16"/>
      </w:rPr>
      <w:t>15</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0157AA">
      <w:rPr>
        <w:noProof/>
        <w:sz w:val="16"/>
        <w:szCs w:val="16"/>
      </w:rPr>
      <w:t>15</w:t>
    </w:r>
    <w:r w:rsidRPr="001023FE">
      <w:rPr>
        <w:sz w:val="16"/>
        <w:szCs w:val="16"/>
      </w:rPr>
      <w:fldChar w:fldCharType="end"/>
    </w:r>
  </w:p>
  <w:p w14:paraId="72FAE170" w14:textId="77777777" w:rsidR="00713612" w:rsidRPr="00CA7609" w:rsidRDefault="00713612" w:rsidP="00917556">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1D61F" w14:textId="77777777" w:rsidR="00713612" w:rsidRDefault="00713612" w:rsidP="00917556">
    <w:pPr>
      <w:pStyle w:val="RedTitre1"/>
      <w:keepNext/>
      <w:framePr w:wrap="auto"/>
      <w:shd w:val="pct5" w:color="auto" w:fill="auto"/>
      <w:rPr>
        <w:noProof/>
        <w:sz w:val="16"/>
        <w:szCs w:val="16"/>
      </w:rPr>
    </w:pPr>
    <w:r>
      <w:rPr>
        <w:sz w:val="16"/>
        <w:szCs w:val="16"/>
      </w:rPr>
      <w:t xml:space="preserve">Acte d’engagement </w:t>
    </w:r>
  </w:p>
  <w:p w14:paraId="06201EC2" w14:textId="77777777" w:rsidR="00713612" w:rsidRPr="000B68E9" w:rsidRDefault="00713612" w:rsidP="00917556">
    <w:pPr>
      <w:pStyle w:val="RedTitre1"/>
      <w:keepNext/>
      <w:framePr w:wrap="auto"/>
      <w:shd w:val="pct5" w:color="auto" w:fill="auto"/>
      <w:rPr>
        <w:noProof/>
        <w:sz w:val="16"/>
        <w:szCs w:val="16"/>
      </w:rPr>
    </w:pPr>
  </w:p>
  <w:p w14:paraId="1948B47F" w14:textId="77777777" w:rsidR="00713612" w:rsidRPr="00CA7609" w:rsidRDefault="00713612" w:rsidP="00917556">
    <w:pPr>
      <w:pStyle w:val="RedTitre1"/>
      <w:keepNext/>
      <w:framePr w:hSpace="0" w:wrap="auto" w:vAnchor="margin" w:xAlign="left" w:yAlign="inline"/>
      <w:shd w:val="pct5" w:color="auto" w:fill="auto"/>
      <w:rPr>
        <w:noProof/>
        <w:sz w:val="16"/>
        <w:szCs w:val="16"/>
      </w:rPr>
    </w:pPr>
  </w:p>
  <w:p w14:paraId="15413292" w14:textId="34B69578" w:rsidR="00713612" w:rsidRPr="00CA7609" w:rsidRDefault="00713612" w:rsidP="00917556">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0157AA">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0157AA">
      <w:rPr>
        <w:rStyle w:val="Numrodepage"/>
        <w:noProof/>
        <w:sz w:val="16"/>
        <w:szCs w:val="16"/>
      </w:rPr>
      <w:t>15</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2F6D1" w14:textId="77777777" w:rsidR="00713612" w:rsidRDefault="00713612" w:rsidP="003716E8">
      <w:r>
        <w:separator/>
      </w:r>
    </w:p>
  </w:footnote>
  <w:footnote w:type="continuationSeparator" w:id="0">
    <w:p w14:paraId="1F4B3E6A" w14:textId="77777777" w:rsidR="00713612" w:rsidRDefault="00713612" w:rsidP="003716E8">
      <w:r>
        <w:continuationSeparator/>
      </w:r>
    </w:p>
  </w:footnote>
  <w:footnote w:id="1">
    <w:p w14:paraId="4DF7C4F8" w14:textId="77777777" w:rsidR="00713612" w:rsidRPr="001E06A1" w:rsidRDefault="00713612" w:rsidP="003716E8">
      <w:pPr>
        <w:pStyle w:val="Notedebasdepage"/>
        <w:jc w:val="both"/>
        <w:rPr>
          <w:rFonts w:ascii="Arial" w:hAnsi="Arial" w:cs="Arial"/>
          <w:sz w:val="16"/>
          <w:szCs w:val="16"/>
        </w:rPr>
      </w:pPr>
      <w:r w:rsidRPr="001E06A1">
        <w:rPr>
          <w:rStyle w:val="Appelnotedebasdep"/>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14:paraId="354C2CB2" w14:textId="77777777" w:rsidR="00713612" w:rsidRPr="0080057F" w:rsidRDefault="00713612" w:rsidP="003716E8">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w:t>
      </w:r>
      <w:smartTag w:uri="urn:schemas-microsoft-com:office:smarttags" w:element="PersonName">
        <w:smartTagPr>
          <w:attr w:name="ProductID" w:val="La Personne Repr￩sentant"/>
        </w:smartTagPr>
        <w:r w:rsidRPr="0080057F">
          <w:rPr>
            <w:rFonts w:ascii="Tahoma" w:hAnsi="Tahoma" w:cs="Tahoma"/>
            <w:sz w:val="18"/>
            <w:szCs w:val="18"/>
          </w:rPr>
          <w:t>La Personne Représentant</w:t>
        </w:r>
      </w:smartTag>
      <w:r w:rsidRPr="0080057F">
        <w:rPr>
          <w:rFonts w:ascii="Tahoma" w:hAnsi="Tahoma" w:cs="Tahoma"/>
          <w:sz w:val="18"/>
          <w:szCs w:val="18"/>
        </w:rPr>
        <w:t xml:space="preserve"> le pouvoir adjudicateur cochera la situation concernée.</w:t>
      </w:r>
    </w:p>
  </w:footnote>
  <w:footnote w:id="3">
    <w:p w14:paraId="465B70E5" w14:textId="77777777" w:rsidR="00713612" w:rsidRDefault="00713612" w:rsidP="003716E8">
      <w:pPr>
        <w:pStyle w:val="Notedebasdepage"/>
      </w:pPr>
      <w:r>
        <w:rPr>
          <w:rStyle w:val="Appelnotedebasdep"/>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4AAC9" w14:textId="77777777" w:rsidR="00713612" w:rsidRDefault="00713612">
    <w:pPr>
      <w:pStyle w:val="En-tte"/>
    </w:pPr>
  </w:p>
  <w:p w14:paraId="3118B098" w14:textId="77777777" w:rsidR="00713612" w:rsidRDefault="00713612">
    <w:pPr>
      <w:pStyle w:val="En-tte"/>
    </w:pPr>
  </w:p>
  <w:p w14:paraId="1B3B8D50" w14:textId="77777777" w:rsidR="00713612" w:rsidRDefault="007136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80A4B5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204ECDFC"/>
    <w:lvl w:ilvl="0">
      <w:numFmt w:val="decimal"/>
      <w:lvlText w:val="*"/>
      <w:lvlJc w:val="left"/>
    </w:lvl>
  </w:abstractNum>
  <w:abstractNum w:abstractNumId="2" w15:restartNumberingAfterBreak="0">
    <w:nsid w:val="01AD74C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75922FB"/>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4"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C997857"/>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DA0671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21D1EA9"/>
    <w:multiLevelType w:val="singleLevel"/>
    <w:tmpl w:val="DE62013E"/>
    <w:lvl w:ilvl="0">
      <w:numFmt w:val="bullet"/>
      <w:lvlText w:val="-"/>
      <w:lvlJc w:val="left"/>
      <w:pPr>
        <w:tabs>
          <w:tab w:val="num" w:pos="360"/>
        </w:tabs>
        <w:ind w:left="360" w:hanging="360"/>
      </w:pPr>
      <w:rPr>
        <w:rFonts w:hint="default"/>
      </w:rPr>
    </w:lvl>
  </w:abstractNum>
  <w:abstractNum w:abstractNumId="8" w15:restartNumberingAfterBreak="0">
    <w:nsid w:val="14AC421B"/>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9" w15:restartNumberingAfterBreak="0">
    <w:nsid w:val="1A8B048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F0716D0"/>
    <w:multiLevelType w:val="hybridMultilevel"/>
    <w:tmpl w:val="2DEC4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8841C7"/>
    <w:multiLevelType w:val="singleLevel"/>
    <w:tmpl w:val="040C0017"/>
    <w:lvl w:ilvl="0">
      <w:start w:val="1"/>
      <w:numFmt w:val="lowerLetter"/>
      <w:lvlText w:val="%1)"/>
      <w:lvlJc w:val="left"/>
      <w:pPr>
        <w:tabs>
          <w:tab w:val="num" w:pos="360"/>
        </w:tabs>
        <w:ind w:left="360" w:hanging="360"/>
      </w:pPr>
    </w:lvl>
  </w:abstractNum>
  <w:abstractNum w:abstractNumId="12" w15:restartNumberingAfterBreak="0">
    <w:nsid w:val="29793750"/>
    <w:multiLevelType w:val="singleLevel"/>
    <w:tmpl w:val="BCD27A9E"/>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D665B0B"/>
    <w:multiLevelType w:val="hybridMultilevel"/>
    <w:tmpl w:val="B0EA95D2"/>
    <w:lvl w:ilvl="0" w:tplc="FFFFFFFF">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2E2913"/>
    <w:multiLevelType w:val="singleLevel"/>
    <w:tmpl w:val="040C0017"/>
    <w:lvl w:ilvl="0">
      <w:start w:val="1"/>
      <w:numFmt w:val="lowerLetter"/>
      <w:lvlText w:val="%1)"/>
      <w:lvlJc w:val="left"/>
      <w:pPr>
        <w:tabs>
          <w:tab w:val="num" w:pos="360"/>
        </w:tabs>
        <w:ind w:left="360" w:hanging="360"/>
      </w:pPr>
    </w:lvl>
  </w:abstractNum>
  <w:abstractNum w:abstractNumId="15" w15:restartNumberingAfterBreak="0">
    <w:nsid w:val="303C2CCC"/>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6" w15:restartNumberingAfterBreak="0">
    <w:nsid w:val="329A095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33EA46E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73B1B77"/>
    <w:multiLevelType w:val="singleLevel"/>
    <w:tmpl w:val="A0B0ED4A"/>
    <w:lvl w:ilvl="0">
      <w:numFmt w:val="bullet"/>
      <w:lvlText w:val="-"/>
      <w:lvlJc w:val="left"/>
      <w:pPr>
        <w:tabs>
          <w:tab w:val="num" w:pos="660"/>
        </w:tabs>
        <w:ind w:left="660" w:hanging="360"/>
      </w:pPr>
      <w:rPr>
        <w:rFonts w:ascii="Times New Roman" w:hAnsi="Times New Roman" w:hint="default"/>
      </w:rPr>
    </w:lvl>
  </w:abstractNum>
  <w:abstractNum w:abstractNumId="19" w15:restartNumberingAfterBreak="0">
    <w:nsid w:val="38DA4D2B"/>
    <w:multiLevelType w:val="singleLevel"/>
    <w:tmpl w:val="A0B0ED4A"/>
    <w:lvl w:ilvl="0">
      <w:numFmt w:val="bullet"/>
      <w:lvlText w:val="-"/>
      <w:lvlJc w:val="left"/>
      <w:pPr>
        <w:tabs>
          <w:tab w:val="num" w:pos="660"/>
        </w:tabs>
        <w:ind w:left="660" w:hanging="360"/>
      </w:pPr>
      <w:rPr>
        <w:rFonts w:ascii="Times New Roman" w:hAnsi="Times New Roman" w:hint="default"/>
      </w:rPr>
    </w:lvl>
  </w:abstractNum>
  <w:abstractNum w:abstractNumId="20" w15:restartNumberingAfterBreak="0">
    <w:nsid w:val="38E26473"/>
    <w:multiLevelType w:val="singleLevel"/>
    <w:tmpl w:val="7EE454F8"/>
    <w:lvl w:ilvl="0">
      <w:numFmt w:val="bullet"/>
      <w:lvlText w:val=""/>
      <w:lvlJc w:val="left"/>
      <w:pPr>
        <w:tabs>
          <w:tab w:val="num" w:pos="360"/>
        </w:tabs>
        <w:ind w:left="357" w:hanging="357"/>
      </w:pPr>
      <w:rPr>
        <w:rFonts w:ascii="Wingdings" w:hAnsi="Wingdings" w:hint="default"/>
      </w:rPr>
    </w:lvl>
  </w:abstractNum>
  <w:abstractNum w:abstractNumId="21" w15:restartNumberingAfterBreak="0">
    <w:nsid w:val="3A75588E"/>
    <w:multiLevelType w:val="multilevel"/>
    <w:tmpl w:val="2AAC6030"/>
    <w:lvl w:ilvl="0">
      <w:start w:val="1"/>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0F4362"/>
    <w:multiLevelType w:val="singleLevel"/>
    <w:tmpl w:val="B6823924"/>
    <w:lvl w:ilvl="0">
      <w:start w:val="9"/>
      <w:numFmt w:val="bullet"/>
      <w:lvlText w:val="-"/>
      <w:lvlJc w:val="left"/>
      <w:pPr>
        <w:tabs>
          <w:tab w:val="num" w:pos="360"/>
        </w:tabs>
        <w:ind w:left="360" w:hanging="360"/>
      </w:pPr>
      <w:rPr>
        <w:rFonts w:hint="default"/>
      </w:rPr>
    </w:lvl>
  </w:abstractNum>
  <w:abstractNum w:abstractNumId="23" w15:restartNumberingAfterBreak="0">
    <w:nsid w:val="403D385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25" w15:restartNumberingAfterBreak="0">
    <w:nsid w:val="421A1AA1"/>
    <w:multiLevelType w:val="hybridMultilevel"/>
    <w:tmpl w:val="089467C8"/>
    <w:lvl w:ilvl="0" w:tplc="FFFFFFFF">
      <w:start w:val="1"/>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3B2C28"/>
    <w:multiLevelType w:val="hybridMultilevel"/>
    <w:tmpl w:val="9008F4E2"/>
    <w:lvl w:ilvl="0" w:tplc="FFFFFFFF">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2D5E97"/>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29" w15:restartNumberingAfterBreak="0">
    <w:nsid w:val="4B1D5A2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4E6E1687"/>
    <w:multiLevelType w:val="singleLevel"/>
    <w:tmpl w:val="34ECC41A"/>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2" w15:restartNumberingAfterBreak="0">
    <w:nsid w:val="5D8F015C"/>
    <w:multiLevelType w:val="singleLevel"/>
    <w:tmpl w:val="040C000F"/>
    <w:lvl w:ilvl="0">
      <w:start w:val="1"/>
      <w:numFmt w:val="decimal"/>
      <w:lvlText w:val="%1."/>
      <w:lvlJc w:val="left"/>
      <w:pPr>
        <w:tabs>
          <w:tab w:val="num" w:pos="360"/>
        </w:tabs>
        <w:ind w:left="360" w:hanging="360"/>
      </w:pPr>
    </w:lvl>
  </w:abstractNum>
  <w:abstractNum w:abstractNumId="33" w15:restartNumberingAfterBreak="0">
    <w:nsid w:val="5E6C162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5EC85FC3"/>
    <w:multiLevelType w:val="hybridMultilevel"/>
    <w:tmpl w:val="F48E9E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4E7485"/>
    <w:multiLevelType w:val="hybridMultilevel"/>
    <w:tmpl w:val="C6227BBC"/>
    <w:lvl w:ilvl="0" w:tplc="9EF487DE">
      <w:start w:val="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9147CF"/>
    <w:multiLevelType w:val="singleLevel"/>
    <w:tmpl w:val="9C1EB560"/>
    <w:lvl w:ilvl="0">
      <w:numFmt w:val="bullet"/>
      <w:lvlText w:val=""/>
      <w:lvlJc w:val="left"/>
      <w:pPr>
        <w:tabs>
          <w:tab w:val="num" w:pos="360"/>
        </w:tabs>
        <w:ind w:left="360" w:hanging="360"/>
      </w:pPr>
      <w:rPr>
        <w:rFonts w:ascii="Wingdings" w:hAnsi="Wingdings" w:hint="default"/>
      </w:rPr>
    </w:lvl>
  </w:abstractNum>
  <w:abstractNum w:abstractNumId="37"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5"/>
  </w:num>
  <w:num w:numId="3">
    <w:abstractNumId w:val="19"/>
  </w:num>
  <w:num w:numId="4">
    <w:abstractNumId w:val="18"/>
  </w:num>
  <w:num w:numId="5">
    <w:abstractNumId w:val="23"/>
  </w:num>
  <w:num w:numId="6">
    <w:abstractNumId w:val="6"/>
  </w:num>
  <w:num w:numId="7">
    <w:abstractNumId w:val="9"/>
  </w:num>
  <w:num w:numId="8">
    <w:abstractNumId w:val="24"/>
  </w:num>
  <w:num w:numId="9">
    <w:abstractNumId w:val="8"/>
  </w:num>
  <w:num w:numId="10">
    <w:abstractNumId w:val="11"/>
  </w:num>
  <w:num w:numId="11">
    <w:abstractNumId w:val="14"/>
  </w:num>
  <w:num w:numId="12">
    <w:abstractNumId w:val="15"/>
  </w:num>
  <w:num w:numId="13">
    <w:abstractNumId w:val="28"/>
  </w:num>
  <w:num w:numId="14">
    <w:abstractNumId w:val="33"/>
  </w:num>
  <w:num w:numId="15">
    <w:abstractNumId w:val="21"/>
  </w:num>
  <w:num w:numId="16">
    <w:abstractNumId w:val="20"/>
  </w:num>
  <w:num w:numId="17">
    <w:abstractNumId w:val="36"/>
  </w:num>
  <w:num w:numId="18">
    <w:abstractNumId w:val="7"/>
  </w:num>
  <w:num w:numId="19">
    <w:abstractNumId w:val="3"/>
  </w:num>
  <w:num w:numId="20">
    <w:abstractNumId w:val="1"/>
    <w:lvlOverride w:ilvl="0">
      <w:lvl w:ilvl="0">
        <w:start w:val="3"/>
        <w:numFmt w:val="bullet"/>
        <w:lvlText w:val="-"/>
        <w:legacy w:legacy="1" w:legacySpace="120" w:legacyIndent="360"/>
        <w:lvlJc w:val="left"/>
        <w:pPr>
          <w:ind w:left="930" w:hanging="360"/>
        </w:pPr>
      </w:lvl>
    </w:lvlOverride>
  </w:num>
  <w:num w:numId="21">
    <w:abstractNumId w:val="17"/>
  </w:num>
  <w:num w:numId="22">
    <w:abstractNumId w:val="30"/>
  </w:num>
  <w:num w:numId="23">
    <w:abstractNumId w:val="29"/>
  </w:num>
  <w:num w:numId="24">
    <w:abstractNumId w:val="2"/>
  </w:num>
  <w:num w:numId="25">
    <w:abstractNumId w:val="0"/>
  </w:num>
  <w:num w:numId="26">
    <w:abstractNumId w:val="32"/>
  </w:num>
  <w:num w:numId="27">
    <w:abstractNumId w:val="12"/>
  </w:num>
  <w:num w:numId="28">
    <w:abstractNumId w:val="5"/>
  </w:num>
  <w:num w:numId="29">
    <w:abstractNumId w:val="16"/>
  </w:num>
  <w:num w:numId="30">
    <w:abstractNumId w:val="4"/>
  </w:num>
  <w:num w:numId="31">
    <w:abstractNumId w:val="35"/>
  </w:num>
  <w:num w:numId="32">
    <w:abstractNumId w:val="37"/>
  </w:num>
  <w:num w:numId="33">
    <w:abstractNumId w:val="22"/>
  </w:num>
  <w:num w:numId="34">
    <w:abstractNumId w:val="22"/>
  </w:num>
  <w:num w:numId="35">
    <w:abstractNumId w:val="26"/>
  </w:num>
  <w:num w:numId="36">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0"/>
  </w:num>
  <w:num w:numId="39">
    <w:abstractNumId w:val="34"/>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6E8"/>
    <w:rsid w:val="00007535"/>
    <w:rsid w:val="000157AA"/>
    <w:rsid w:val="0010726E"/>
    <w:rsid w:val="001A34FF"/>
    <w:rsid w:val="001D5DF8"/>
    <w:rsid w:val="003716E8"/>
    <w:rsid w:val="00407415"/>
    <w:rsid w:val="00432915"/>
    <w:rsid w:val="00507EE6"/>
    <w:rsid w:val="00511C2B"/>
    <w:rsid w:val="00555605"/>
    <w:rsid w:val="00713612"/>
    <w:rsid w:val="00786DFB"/>
    <w:rsid w:val="008F5DF3"/>
    <w:rsid w:val="008F61E7"/>
    <w:rsid w:val="00917556"/>
    <w:rsid w:val="00981734"/>
    <w:rsid w:val="00A07C00"/>
    <w:rsid w:val="00A13A8C"/>
    <w:rsid w:val="00B76FF4"/>
    <w:rsid w:val="00CA6500"/>
    <w:rsid w:val="00E95F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E56AFD4"/>
  <w15:chartTrackingRefBased/>
  <w15:docId w15:val="{0D8D6810-7BFB-491C-A4AD-23A6A791E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6E8"/>
    <w:pPr>
      <w:overflowPunct w:val="0"/>
      <w:autoSpaceDE w:val="0"/>
      <w:autoSpaceDN w:val="0"/>
      <w:adjustRightInd w:val="0"/>
      <w:spacing w:after="0" w:line="240" w:lineRule="auto"/>
      <w:textAlignment w:val="baseline"/>
    </w:pPr>
    <w:rPr>
      <w:rFonts w:ascii="New York" w:eastAsia="Times New Roman" w:hAnsi="New York" w:cs="Times New Roman"/>
      <w:sz w:val="24"/>
      <w:szCs w:val="24"/>
      <w:lang w:eastAsia="fr-FR"/>
    </w:rPr>
  </w:style>
  <w:style w:type="paragraph" w:styleId="Titre1">
    <w:name w:val="heading 1"/>
    <w:basedOn w:val="Normal"/>
    <w:next w:val="Normal"/>
    <w:link w:val="Titre1Car"/>
    <w:autoRedefine/>
    <w:qFormat/>
    <w:rsid w:val="003716E8"/>
    <w:pPr>
      <w:keepNext/>
      <w:pBdr>
        <w:top w:val="single" w:sz="4" w:space="1" w:color="auto"/>
        <w:left w:val="single" w:sz="4" w:space="4" w:color="auto"/>
        <w:bottom w:val="single" w:sz="4" w:space="1" w:color="auto"/>
        <w:right w:val="single" w:sz="4" w:space="4" w:color="auto"/>
      </w:pBdr>
      <w:shd w:val="clear" w:color="auto" w:fill="7CC2FF"/>
      <w:ind w:left="20" w:right="-311"/>
      <w:outlineLvl w:val="0"/>
    </w:pPr>
    <w:rPr>
      <w:rFonts w:ascii="Arial" w:hAnsi="Arial" w:cs="Arial"/>
      <w:b/>
      <w:bCs/>
      <w:iCs/>
      <w:sz w:val="20"/>
      <w:szCs w:val="20"/>
    </w:rPr>
  </w:style>
  <w:style w:type="paragraph" w:styleId="Titre2">
    <w:name w:val="heading 2"/>
    <w:basedOn w:val="Normal"/>
    <w:next w:val="Normal"/>
    <w:link w:val="Titre2Car"/>
    <w:qFormat/>
    <w:rsid w:val="003716E8"/>
    <w:pPr>
      <w:keepNext/>
      <w:ind w:right="-311"/>
      <w:jc w:val="both"/>
      <w:outlineLvl w:val="1"/>
    </w:pPr>
    <w:rPr>
      <w:rFonts w:ascii="Arial" w:hAnsi="Arial" w:cs="Arial"/>
      <w:b/>
      <w:bCs/>
      <w:sz w:val="20"/>
      <w:szCs w:val="20"/>
      <w:u w:val="single"/>
    </w:rPr>
  </w:style>
  <w:style w:type="paragraph" w:styleId="Titre3">
    <w:name w:val="heading 3"/>
    <w:basedOn w:val="Normal"/>
    <w:next w:val="Normal"/>
    <w:link w:val="Titre3Car"/>
    <w:qFormat/>
    <w:rsid w:val="003716E8"/>
    <w:pPr>
      <w:keepNext/>
      <w:ind w:right="-311"/>
      <w:jc w:val="both"/>
      <w:outlineLvl w:val="2"/>
    </w:pPr>
    <w:rPr>
      <w:rFonts w:ascii="Times" w:hAnsi="Times"/>
      <w:i/>
      <w:iCs/>
    </w:rPr>
  </w:style>
  <w:style w:type="paragraph" w:styleId="Titre4">
    <w:name w:val="heading 4"/>
    <w:basedOn w:val="Normal"/>
    <w:next w:val="Normal"/>
    <w:link w:val="Titre4Car"/>
    <w:qFormat/>
    <w:rsid w:val="003716E8"/>
    <w:pPr>
      <w:keepNext/>
      <w:ind w:right="-311"/>
      <w:jc w:val="both"/>
      <w:outlineLvl w:val="3"/>
    </w:pPr>
    <w:rPr>
      <w:rFonts w:ascii="Times" w:hAnsi="Times"/>
      <w:b/>
      <w:bCs/>
      <w:i/>
      <w:iCs/>
    </w:rPr>
  </w:style>
  <w:style w:type="paragraph" w:styleId="Titre5">
    <w:name w:val="heading 5"/>
    <w:basedOn w:val="Normal"/>
    <w:next w:val="Normal"/>
    <w:link w:val="Titre5Car"/>
    <w:qFormat/>
    <w:rsid w:val="003716E8"/>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3716E8"/>
    <w:pPr>
      <w:keepNext/>
      <w:ind w:right="-311"/>
      <w:jc w:val="both"/>
      <w:outlineLvl w:val="5"/>
    </w:pPr>
    <w:rPr>
      <w:rFonts w:ascii="Times" w:hAnsi="Times"/>
      <w:u w:val="single"/>
    </w:rPr>
  </w:style>
  <w:style w:type="paragraph" w:styleId="Titre7">
    <w:name w:val="heading 7"/>
    <w:basedOn w:val="Normal"/>
    <w:next w:val="Normal"/>
    <w:link w:val="Titre7Car"/>
    <w:qFormat/>
    <w:rsid w:val="003716E8"/>
    <w:pPr>
      <w:keepNext/>
      <w:outlineLvl w:val="6"/>
    </w:pPr>
    <w:rPr>
      <w:rFonts w:ascii="Times New Roman" w:hAnsi="Times New Roman"/>
      <w:i/>
      <w:iCs/>
      <w:sz w:val="22"/>
      <w:szCs w:val="22"/>
    </w:rPr>
  </w:style>
  <w:style w:type="paragraph" w:styleId="Titre8">
    <w:name w:val="heading 8"/>
    <w:basedOn w:val="Normal"/>
    <w:next w:val="Normal"/>
    <w:link w:val="Titre8Car"/>
    <w:qFormat/>
    <w:rsid w:val="003716E8"/>
    <w:pPr>
      <w:keepNext/>
      <w:spacing w:line="360" w:lineRule="atLeast"/>
      <w:ind w:right="-311"/>
      <w:jc w:val="both"/>
      <w:outlineLvl w:val="7"/>
    </w:pPr>
    <w:rPr>
      <w:rFonts w:ascii="Arial" w:hAnsi="Arial" w:cs="Arial"/>
      <w:b/>
      <w:bCs/>
    </w:rPr>
  </w:style>
  <w:style w:type="paragraph" w:styleId="Titre9">
    <w:name w:val="heading 9"/>
    <w:basedOn w:val="Normal"/>
    <w:next w:val="Normal"/>
    <w:link w:val="Titre9Car"/>
    <w:qFormat/>
    <w:rsid w:val="003716E8"/>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716E8"/>
    <w:rPr>
      <w:color w:val="0000FF"/>
      <w:u w:val="single"/>
    </w:rPr>
  </w:style>
  <w:style w:type="character" w:customStyle="1" w:styleId="Titre1Car">
    <w:name w:val="Titre 1 Car"/>
    <w:basedOn w:val="Policepardfaut"/>
    <w:link w:val="Titre1"/>
    <w:rsid w:val="003716E8"/>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3716E8"/>
    <w:rPr>
      <w:rFonts w:ascii="Arial" w:eastAsia="Times New Roman" w:hAnsi="Arial" w:cs="Arial"/>
      <w:b/>
      <w:bCs/>
      <w:sz w:val="20"/>
      <w:szCs w:val="20"/>
      <w:u w:val="single"/>
      <w:lang w:eastAsia="fr-FR"/>
    </w:rPr>
  </w:style>
  <w:style w:type="character" w:customStyle="1" w:styleId="Titre3Car">
    <w:name w:val="Titre 3 Car"/>
    <w:basedOn w:val="Policepardfaut"/>
    <w:link w:val="Titre3"/>
    <w:rsid w:val="003716E8"/>
    <w:rPr>
      <w:rFonts w:ascii="Times" w:eastAsia="Times New Roman" w:hAnsi="Times" w:cs="Times New Roman"/>
      <w:i/>
      <w:iCs/>
      <w:sz w:val="24"/>
      <w:szCs w:val="24"/>
      <w:lang w:eastAsia="fr-FR"/>
    </w:rPr>
  </w:style>
  <w:style w:type="character" w:customStyle="1" w:styleId="Titre4Car">
    <w:name w:val="Titre 4 Car"/>
    <w:basedOn w:val="Policepardfaut"/>
    <w:link w:val="Titre4"/>
    <w:rsid w:val="003716E8"/>
    <w:rPr>
      <w:rFonts w:ascii="Times" w:eastAsia="Times New Roman" w:hAnsi="Times" w:cs="Times New Roman"/>
      <w:b/>
      <w:bCs/>
      <w:i/>
      <w:iCs/>
      <w:sz w:val="24"/>
      <w:szCs w:val="24"/>
      <w:lang w:eastAsia="fr-FR"/>
    </w:rPr>
  </w:style>
  <w:style w:type="character" w:customStyle="1" w:styleId="Titre5Car">
    <w:name w:val="Titre 5 Car"/>
    <w:basedOn w:val="Policepardfaut"/>
    <w:link w:val="Titre5"/>
    <w:rsid w:val="003716E8"/>
    <w:rPr>
      <w:rFonts w:ascii="Times" w:eastAsia="Times New Roman" w:hAnsi="Times" w:cs="Times New Roman"/>
      <w:b/>
      <w:bCs/>
      <w:sz w:val="24"/>
      <w:szCs w:val="24"/>
      <w:lang w:eastAsia="fr-FR"/>
    </w:rPr>
  </w:style>
  <w:style w:type="character" w:customStyle="1" w:styleId="Titre6Car">
    <w:name w:val="Titre 6 Car"/>
    <w:basedOn w:val="Policepardfaut"/>
    <w:link w:val="Titre6"/>
    <w:rsid w:val="003716E8"/>
    <w:rPr>
      <w:rFonts w:ascii="Times" w:eastAsia="Times New Roman" w:hAnsi="Times" w:cs="Times New Roman"/>
      <w:sz w:val="24"/>
      <w:szCs w:val="24"/>
      <w:u w:val="single"/>
      <w:lang w:eastAsia="fr-FR"/>
    </w:rPr>
  </w:style>
  <w:style w:type="character" w:customStyle="1" w:styleId="Titre7Car">
    <w:name w:val="Titre 7 Car"/>
    <w:basedOn w:val="Policepardfaut"/>
    <w:link w:val="Titre7"/>
    <w:rsid w:val="003716E8"/>
    <w:rPr>
      <w:rFonts w:ascii="Times New Roman" w:eastAsia="Times New Roman" w:hAnsi="Times New Roman" w:cs="Times New Roman"/>
      <w:i/>
      <w:iCs/>
      <w:lang w:eastAsia="fr-FR"/>
    </w:rPr>
  </w:style>
  <w:style w:type="character" w:customStyle="1" w:styleId="Titre8Car">
    <w:name w:val="Titre 8 Car"/>
    <w:basedOn w:val="Policepardfaut"/>
    <w:link w:val="Titre8"/>
    <w:rsid w:val="003716E8"/>
    <w:rPr>
      <w:rFonts w:ascii="Arial" w:eastAsia="Times New Roman" w:hAnsi="Arial" w:cs="Arial"/>
      <w:b/>
      <w:bCs/>
      <w:sz w:val="24"/>
      <w:szCs w:val="24"/>
      <w:lang w:eastAsia="fr-FR"/>
    </w:rPr>
  </w:style>
  <w:style w:type="character" w:customStyle="1" w:styleId="Titre9Car">
    <w:name w:val="Titre 9 Car"/>
    <w:basedOn w:val="Policepardfaut"/>
    <w:link w:val="Titre9"/>
    <w:rsid w:val="003716E8"/>
    <w:rPr>
      <w:rFonts w:ascii="Arial" w:eastAsia="Times New Roman" w:hAnsi="Arial" w:cs="Arial"/>
      <w:b/>
      <w:bCs/>
      <w:sz w:val="24"/>
      <w:szCs w:val="24"/>
      <w:lang w:eastAsia="fr-FR"/>
    </w:rPr>
  </w:style>
  <w:style w:type="paragraph" w:styleId="Pieddepage">
    <w:name w:val="footer"/>
    <w:basedOn w:val="Normal"/>
    <w:link w:val="PieddepageCar"/>
    <w:rsid w:val="003716E8"/>
    <w:pPr>
      <w:tabs>
        <w:tab w:val="center" w:pos="4252"/>
        <w:tab w:val="right" w:pos="8504"/>
      </w:tabs>
    </w:pPr>
    <w:rPr>
      <w:sz w:val="18"/>
      <w:szCs w:val="18"/>
    </w:rPr>
  </w:style>
  <w:style w:type="character" w:customStyle="1" w:styleId="PieddepageCar">
    <w:name w:val="Pied de page Car"/>
    <w:basedOn w:val="Policepardfaut"/>
    <w:link w:val="Pieddepage"/>
    <w:rsid w:val="003716E8"/>
    <w:rPr>
      <w:rFonts w:ascii="New York" w:eastAsia="Times New Roman" w:hAnsi="New York" w:cs="Times New Roman"/>
      <w:sz w:val="18"/>
      <w:szCs w:val="18"/>
      <w:lang w:eastAsia="fr-FR"/>
    </w:rPr>
  </w:style>
  <w:style w:type="paragraph" w:styleId="En-tte">
    <w:name w:val="header"/>
    <w:basedOn w:val="Normal"/>
    <w:link w:val="En-tteCar"/>
    <w:rsid w:val="003716E8"/>
    <w:pPr>
      <w:tabs>
        <w:tab w:val="center" w:pos="4819"/>
        <w:tab w:val="right" w:pos="9071"/>
      </w:tabs>
    </w:pPr>
  </w:style>
  <w:style w:type="character" w:customStyle="1" w:styleId="En-tteCar">
    <w:name w:val="En-tête Car"/>
    <w:basedOn w:val="Policepardfaut"/>
    <w:link w:val="En-tte"/>
    <w:rsid w:val="003716E8"/>
    <w:rPr>
      <w:rFonts w:ascii="New York" w:eastAsia="Times New Roman" w:hAnsi="New York" w:cs="Times New Roman"/>
      <w:sz w:val="24"/>
      <w:szCs w:val="24"/>
      <w:lang w:eastAsia="fr-FR"/>
    </w:rPr>
  </w:style>
  <w:style w:type="character" w:styleId="Appelnotedebasdep">
    <w:name w:val="footnote reference"/>
    <w:semiHidden/>
    <w:rsid w:val="003716E8"/>
    <w:rPr>
      <w:position w:val="6"/>
      <w:sz w:val="16"/>
      <w:szCs w:val="16"/>
    </w:rPr>
  </w:style>
  <w:style w:type="paragraph" w:styleId="Notedebasdepage">
    <w:name w:val="footnote text"/>
    <w:basedOn w:val="Normal"/>
    <w:link w:val="NotedebasdepageCar"/>
    <w:semiHidden/>
    <w:rsid w:val="003716E8"/>
    <w:rPr>
      <w:sz w:val="20"/>
      <w:szCs w:val="20"/>
    </w:rPr>
  </w:style>
  <w:style w:type="character" w:customStyle="1" w:styleId="NotedebasdepageCar">
    <w:name w:val="Note de bas de page Car"/>
    <w:basedOn w:val="Policepardfaut"/>
    <w:link w:val="Notedebasdepage"/>
    <w:semiHidden/>
    <w:rsid w:val="003716E8"/>
    <w:rPr>
      <w:rFonts w:ascii="New York" w:eastAsia="Times New Roman" w:hAnsi="New York" w:cs="Times New Roman"/>
      <w:sz w:val="20"/>
      <w:szCs w:val="20"/>
      <w:lang w:eastAsia="fr-FR"/>
    </w:rPr>
  </w:style>
  <w:style w:type="paragraph" w:styleId="Retraitcorpsdetexte">
    <w:name w:val="Body Text Indent"/>
    <w:basedOn w:val="Normal"/>
    <w:link w:val="RetraitcorpsdetexteCar"/>
    <w:rsid w:val="003716E8"/>
    <w:pPr>
      <w:ind w:right="-311" w:firstLine="426"/>
      <w:jc w:val="both"/>
    </w:pPr>
    <w:rPr>
      <w:rFonts w:ascii="Times" w:hAnsi="Times"/>
    </w:rPr>
  </w:style>
  <w:style w:type="character" w:customStyle="1" w:styleId="RetraitcorpsdetexteCar">
    <w:name w:val="Retrait corps de texte Car"/>
    <w:basedOn w:val="Policepardfaut"/>
    <w:link w:val="Retraitcorpsdetexte"/>
    <w:rsid w:val="003716E8"/>
    <w:rPr>
      <w:rFonts w:ascii="Times" w:eastAsia="Times New Roman" w:hAnsi="Times" w:cs="Times New Roman"/>
      <w:sz w:val="24"/>
      <w:szCs w:val="24"/>
      <w:lang w:eastAsia="fr-FR"/>
    </w:rPr>
  </w:style>
  <w:style w:type="paragraph" w:styleId="Corpsdetexte">
    <w:name w:val="Body Text"/>
    <w:basedOn w:val="Normal"/>
    <w:link w:val="CorpsdetexteCar"/>
    <w:rsid w:val="003716E8"/>
    <w:pPr>
      <w:ind w:right="-311"/>
      <w:jc w:val="both"/>
    </w:pPr>
    <w:rPr>
      <w:rFonts w:ascii="Times" w:hAnsi="Times"/>
    </w:rPr>
  </w:style>
  <w:style w:type="character" w:customStyle="1" w:styleId="CorpsdetexteCar">
    <w:name w:val="Corps de texte Car"/>
    <w:basedOn w:val="Policepardfaut"/>
    <w:link w:val="Corpsdetexte"/>
    <w:rsid w:val="003716E8"/>
    <w:rPr>
      <w:rFonts w:ascii="Times" w:eastAsia="Times New Roman" w:hAnsi="Times" w:cs="Times New Roman"/>
      <w:sz w:val="24"/>
      <w:szCs w:val="24"/>
      <w:lang w:eastAsia="fr-FR"/>
    </w:rPr>
  </w:style>
  <w:style w:type="paragraph" w:styleId="Corpsdetexte2">
    <w:name w:val="Body Text 2"/>
    <w:basedOn w:val="Normal"/>
    <w:link w:val="Corpsdetexte2Car"/>
    <w:rsid w:val="003716E8"/>
    <w:pPr>
      <w:ind w:right="-311"/>
      <w:jc w:val="both"/>
    </w:pPr>
    <w:rPr>
      <w:rFonts w:ascii="Times" w:hAnsi="Times"/>
      <w:b/>
      <w:bCs/>
    </w:rPr>
  </w:style>
  <w:style w:type="character" w:customStyle="1" w:styleId="Corpsdetexte2Car">
    <w:name w:val="Corps de texte 2 Car"/>
    <w:basedOn w:val="Policepardfaut"/>
    <w:link w:val="Corpsdetexte2"/>
    <w:rsid w:val="003716E8"/>
    <w:rPr>
      <w:rFonts w:ascii="Times" w:eastAsia="Times New Roman" w:hAnsi="Times" w:cs="Times New Roman"/>
      <w:b/>
      <w:bCs/>
      <w:sz w:val="24"/>
      <w:szCs w:val="24"/>
      <w:lang w:eastAsia="fr-FR"/>
    </w:rPr>
  </w:style>
  <w:style w:type="paragraph" w:styleId="Normalcentr">
    <w:name w:val="Block Text"/>
    <w:basedOn w:val="Normal"/>
    <w:rsid w:val="003716E8"/>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link w:val="Corpsdetexte3Car"/>
    <w:rsid w:val="003716E8"/>
    <w:pPr>
      <w:ind w:right="-311"/>
      <w:jc w:val="both"/>
    </w:pPr>
    <w:rPr>
      <w:rFonts w:ascii="Times" w:hAnsi="Times"/>
      <w:b/>
      <w:bCs/>
      <w:i/>
      <w:iCs/>
    </w:rPr>
  </w:style>
  <w:style w:type="character" w:customStyle="1" w:styleId="Corpsdetexte3Car">
    <w:name w:val="Corps de texte 3 Car"/>
    <w:basedOn w:val="Policepardfaut"/>
    <w:link w:val="Corpsdetexte3"/>
    <w:rsid w:val="003716E8"/>
    <w:rPr>
      <w:rFonts w:ascii="Times" w:eastAsia="Times New Roman" w:hAnsi="Times" w:cs="Times New Roman"/>
      <w:b/>
      <w:bCs/>
      <w:i/>
      <w:iCs/>
      <w:sz w:val="24"/>
      <w:szCs w:val="24"/>
      <w:lang w:eastAsia="fr-FR"/>
    </w:rPr>
  </w:style>
  <w:style w:type="paragraph" w:customStyle="1" w:styleId="Corpsdetexte21">
    <w:name w:val="Corps de texte 21"/>
    <w:basedOn w:val="Normal"/>
    <w:rsid w:val="003716E8"/>
    <w:pPr>
      <w:jc w:val="both"/>
    </w:pPr>
    <w:rPr>
      <w:rFonts w:ascii="Times New Roman" w:hAnsi="Times New Roman"/>
      <w:b/>
      <w:bCs/>
      <w:i/>
      <w:iCs/>
    </w:rPr>
  </w:style>
  <w:style w:type="paragraph" w:styleId="Retraitnormal">
    <w:name w:val="Normal Indent"/>
    <w:basedOn w:val="Normal"/>
    <w:rsid w:val="003716E8"/>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rsid w:val="003716E8"/>
  </w:style>
  <w:style w:type="paragraph" w:styleId="Listepuces">
    <w:name w:val="List Bullet"/>
    <w:basedOn w:val="Normal"/>
    <w:autoRedefine/>
    <w:rsid w:val="003716E8"/>
    <w:pPr>
      <w:overflowPunct/>
      <w:autoSpaceDE/>
      <w:autoSpaceDN/>
      <w:adjustRightInd/>
      <w:textAlignment w:val="auto"/>
    </w:pPr>
    <w:rPr>
      <w:rFonts w:ascii="Arial" w:hAnsi="Arial" w:cs="Arial"/>
    </w:rPr>
  </w:style>
  <w:style w:type="paragraph" w:customStyle="1" w:styleId="commentaire">
    <w:name w:val="commentaire"/>
    <w:basedOn w:val="Normal"/>
    <w:rsid w:val="003716E8"/>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3716E8"/>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3716E8"/>
    <w:pPr>
      <w:overflowPunct/>
      <w:autoSpaceDE/>
      <w:autoSpaceDN/>
      <w:adjustRightInd/>
      <w:ind w:left="1134"/>
      <w:jc w:val="both"/>
      <w:textAlignment w:val="auto"/>
    </w:pPr>
    <w:rPr>
      <w:rFonts w:ascii="Arial" w:hAnsi="Arial" w:cs="Arial"/>
    </w:rPr>
  </w:style>
  <w:style w:type="character" w:customStyle="1" w:styleId="Retraitcorpsdetexte2Car">
    <w:name w:val="Retrait corps de texte 2 Car"/>
    <w:basedOn w:val="Policepardfaut"/>
    <w:link w:val="Retraitcorpsdetexte2"/>
    <w:rsid w:val="003716E8"/>
    <w:rPr>
      <w:rFonts w:ascii="Arial" w:eastAsia="Times New Roman" w:hAnsi="Arial" w:cs="Arial"/>
      <w:sz w:val="24"/>
      <w:szCs w:val="24"/>
      <w:lang w:eastAsia="fr-FR"/>
    </w:rPr>
  </w:style>
  <w:style w:type="character" w:styleId="Lienhypertextesuivivisit">
    <w:name w:val="FollowedHyperlink"/>
    <w:rsid w:val="003716E8"/>
    <w:rPr>
      <w:color w:val="800080"/>
      <w:u w:val="single"/>
    </w:rPr>
  </w:style>
  <w:style w:type="paragraph" w:customStyle="1" w:styleId="Normal1">
    <w:name w:val="Normal1"/>
    <w:basedOn w:val="Normal"/>
    <w:rsid w:val="003716E8"/>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3716E8"/>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3716E8"/>
    <w:pPr>
      <w:keepNext w:val="0"/>
      <w:numPr>
        <w:numId w:val="8"/>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link w:val="TextedebullesCar"/>
    <w:semiHidden/>
    <w:rsid w:val="003716E8"/>
    <w:rPr>
      <w:rFonts w:ascii="Tahoma" w:hAnsi="Tahoma" w:cs="Tahoma"/>
      <w:sz w:val="16"/>
      <w:szCs w:val="16"/>
    </w:rPr>
  </w:style>
  <w:style w:type="character" w:customStyle="1" w:styleId="TextedebullesCar">
    <w:name w:val="Texte de bulles Car"/>
    <w:basedOn w:val="Policepardfaut"/>
    <w:link w:val="Textedebulles"/>
    <w:semiHidden/>
    <w:rsid w:val="003716E8"/>
    <w:rPr>
      <w:rFonts w:ascii="Tahoma" w:eastAsia="Times New Roman" w:hAnsi="Tahoma" w:cs="Tahoma"/>
      <w:sz w:val="16"/>
      <w:szCs w:val="16"/>
      <w:lang w:eastAsia="fr-FR"/>
    </w:rPr>
  </w:style>
  <w:style w:type="paragraph" w:customStyle="1" w:styleId="fcase1ertab">
    <w:name w:val="f_case_1ertab"/>
    <w:basedOn w:val="Normal"/>
    <w:rsid w:val="003716E8"/>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3716E8"/>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3716E8"/>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3716E8"/>
    <w:pPr>
      <w:widowControl w:val="0"/>
      <w:overflowPunct/>
      <w:autoSpaceDE/>
      <w:autoSpaceDN/>
      <w:adjustRightInd/>
      <w:ind w:left="0" w:right="0"/>
      <w:textAlignment w:val="auto"/>
    </w:pPr>
    <w:rPr>
      <w:i/>
      <w:iCs w:val="0"/>
      <w:sz w:val="22"/>
      <w:szCs w:val="22"/>
    </w:rPr>
  </w:style>
  <w:style w:type="character" w:customStyle="1" w:styleId="Titre211ptCarCarCar">
    <w:name w:val="Titre 2 + 11 pt Car Car Car"/>
    <w:link w:val="Titre211ptCarCar"/>
    <w:rsid w:val="003716E8"/>
    <w:rPr>
      <w:rFonts w:ascii="Arial" w:eastAsia="Times New Roman" w:hAnsi="Arial" w:cs="Arial"/>
      <w:b/>
      <w:bCs/>
      <w:i/>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3716E8"/>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link w:val="ExplorateurdedocumentsCar"/>
    <w:semiHidden/>
    <w:rsid w:val="003716E8"/>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3716E8"/>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3716E8"/>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3716E8"/>
    <w:rPr>
      <w:sz w:val="16"/>
      <w:szCs w:val="16"/>
    </w:rPr>
  </w:style>
  <w:style w:type="paragraph" w:styleId="Commentaire0">
    <w:name w:val="annotation text"/>
    <w:basedOn w:val="Normal"/>
    <w:link w:val="CommentaireCar"/>
    <w:rsid w:val="003716E8"/>
    <w:rPr>
      <w:sz w:val="20"/>
      <w:szCs w:val="20"/>
    </w:rPr>
  </w:style>
  <w:style w:type="character" w:customStyle="1" w:styleId="CommentaireCar">
    <w:name w:val="Commentaire Car"/>
    <w:basedOn w:val="Policepardfaut"/>
    <w:link w:val="Commentaire0"/>
    <w:rsid w:val="003716E8"/>
    <w:rPr>
      <w:rFonts w:ascii="New York" w:eastAsia="Times New Roman" w:hAnsi="New York" w:cs="Times New Roman"/>
      <w:sz w:val="20"/>
      <w:szCs w:val="20"/>
      <w:lang w:eastAsia="fr-FR"/>
    </w:rPr>
  </w:style>
  <w:style w:type="paragraph" w:styleId="Objetducommentaire">
    <w:name w:val="annotation subject"/>
    <w:basedOn w:val="Commentaire0"/>
    <w:next w:val="Commentaire0"/>
    <w:link w:val="ObjetducommentaireCar"/>
    <w:rsid w:val="003716E8"/>
    <w:rPr>
      <w:b/>
      <w:bCs/>
    </w:rPr>
  </w:style>
  <w:style w:type="character" w:customStyle="1" w:styleId="ObjetducommentaireCar">
    <w:name w:val="Objet du commentaire Car"/>
    <w:basedOn w:val="CommentaireCar"/>
    <w:link w:val="Objetducommentaire"/>
    <w:rsid w:val="003716E8"/>
    <w:rPr>
      <w:rFonts w:ascii="New York" w:eastAsia="Times New Roman" w:hAnsi="New York" w:cs="Times New Roman"/>
      <w:b/>
      <w:bCs/>
      <w:sz w:val="20"/>
      <w:szCs w:val="20"/>
      <w:lang w:eastAsia="fr-FR"/>
    </w:rPr>
  </w:style>
  <w:style w:type="paragraph" w:styleId="TM1">
    <w:name w:val="toc 1"/>
    <w:basedOn w:val="Normal"/>
    <w:next w:val="Normal"/>
    <w:autoRedefine/>
    <w:uiPriority w:val="39"/>
    <w:rsid w:val="003716E8"/>
    <w:pPr>
      <w:tabs>
        <w:tab w:val="right" w:leader="dot" w:pos="9602"/>
      </w:tabs>
      <w:spacing w:after="200"/>
    </w:pPr>
    <w:rPr>
      <w:rFonts w:ascii="Arial" w:hAnsi="Arial" w:cs="Arial"/>
      <w:b/>
      <w:bCs/>
      <w:noProof/>
      <w:sz w:val="20"/>
      <w:szCs w:val="20"/>
    </w:rPr>
  </w:style>
  <w:style w:type="paragraph" w:styleId="TM2">
    <w:name w:val="toc 2"/>
    <w:basedOn w:val="Normal"/>
    <w:next w:val="Normal"/>
    <w:autoRedefine/>
    <w:uiPriority w:val="39"/>
    <w:rsid w:val="003716E8"/>
    <w:pPr>
      <w:ind w:left="240"/>
    </w:pPr>
  </w:style>
  <w:style w:type="paragraph" w:styleId="Rvision">
    <w:name w:val="Revision"/>
    <w:hidden/>
    <w:uiPriority w:val="99"/>
    <w:semiHidden/>
    <w:rsid w:val="003716E8"/>
    <w:pPr>
      <w:spacing w:after="0" w:line="240" w:lineRule="auto"/>
    </w:pPr>
    <w:rPr>
      <w:rFonts w:ascii="New York" w:eastAsia="Times New Roman" w:hAnsi="New York" w:cs="Times New Roman"/>
      <w:sz w:val="24"/>
      <w:szCs w:val="24"/>
      <w:lang w:eastAsia="fr-FR"/>
    </w:rPr>
  </w:style>
  <w:style w:type="paragraph" w:styleId="Titre">
    <w:name w:val="Title"/>
    <w:basedOn w:val="Normal"/>
    <w:link w:val="TitreCar"/>
    <w:qFormat/>
    <w:rsid w:val="003716E8"/>
    <w:pPr>
      <w:overflowPunct/>
      <w:autoSpaceDE/>
      <w:autoSpaceDN/>
      <w:adjustRightInd/>
      <w:jc w:val="center"/>
      <w:textAlignment w:val="auto"/>
    </w:pPr>
    <w:rPr>
      <w:rFonts w:ascii="Arial" w:hAnsi="Arial" w:cs="Arial"/>
      <w:b/>
      <w:bCs/>
      <w:color w:val="000000"/>
      <w:sz w:val="22"/>
      <w:szCs w:val="22"/>
    </w:rPr>
  </w:style>
  <w:style w:type="character" w:customStyle="1" w:styleId="TitreCar">
    <w:name w:val="Titre Car"/>
    <w:basedOn w:val="Policepardfaut"/>
    <w:link w:val="Titre"/>
    <w:rsid w:val="003716E8"/>
    <w:rPr>
      <w:rFonts w:ascii="Arial" w:eastAsia="Times New Roman" w:hAnsi="Arial" w:cs="Arial"/>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attribution-marches-2016?languag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omie.gouv.fr/daj/formulaires-declaration-candidat"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15</Pages>
  <Words>4271</Words>
  <Characters>23491</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Lala Noemie</dc:creator>
  <cp:keywords/>
  <dc:description/>
  <cp:lastModifiedBy>Salcede Amelie</cp:lastModifiedBy>
  <cp:revision>14</cp:revision>
  <dcterms:created xsi:type="dcterms:W3CDTF">2021-12-20T10:20:00Z</dcterms:created>
  <dcterms:modified xsi:type="dcterms:W3CDTF">2026-02-13T16:38:00Z</dcterms:modified>
</cp:coreProperties>
</file>